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7A5" w:rsidRDefault="000367A5" w:rsidP="000367A5">
      <w:r w:rsidRPr="007F702B">
        <w:t>The following programs produce the results shown in the figures for</w:t>
      </w:r>
      <w:r>
        <w:t xml:space="preserve"> “</w:t>
      </w:r>
      <w:r>
        <w:rPr>
          <w:b/>
        </w:rPr>
        <w:t>Household Debt Overhang and Transmission of Monetary Policy</w:t>
      </w:r>
      <w:r>
        <w:t>” by Sami Alpanda and Sarah Zubairy</w:t>
      </w:r>
    </w:p>
    <w:p w:rsidR="000367A5" w:rsidRDefault="00E01F50" w:rsidP="000367A5">
      <w:r>
        <w:t>July</w:t>
      </w:r>
      <w:bookmarkStart w:id="0" w:name="_GoBack"/>
      <w:bookmarkEnd w:id="0"/>
      <w:r w:rsidR="000367A5">
        <w:t xml:space="preserve"> 2018</w:t>
      </w:r>
    </w:p>
    <w:p w:rsidR="000367A5" w:rsidRDefault="000367A5" w:rsidP="000367A5">
      <w:r>
        <w:t xml:space="preserve">(These files work in </w:t>
      </w:r>
      <w:proofErr w:type="spellStart"/>
      <w:r>
        <w:t>Matlab</w:t>
      </w:r>
      <w:proofErr w:type="spellEnd"/>
      <w:r>
        <w:t xml:space="preserve"> R2015a)</w:t>
      </w:r>
    </w:p>
    <w:p w:rsidR="00A96A46" w:rsidRDefault="00A96A46" w:rsidP="000367A5"/>
    <w:p w:rsidR="00A96A46" w:rsidRPr="000B47AC" w:rsidRDefault="00A96A46" w:rsidP="000367A5">
      <w:pPr>
        <w:rPr>
          <w:b/>
          <w:u w:val="single"/>
        </w:rPr>
      </w:pPr>
      <w:r w:rsidRPr="000B47AC">
        <w:rPr>
          <w:b/>
          <w:u w:val="single"/>
        </w:rPr>
        <w:t>FIGURES 1-13</w:t>
      </w:r>
      <w:r>
        <w:rPr>
          <w:b/>
          <w:u w:val="single"/>
        </w:rPr>
        <w:t xml:space="preserve"> and 16</w:t>
      </w:r>
    </w:p>
    <w:p w:rsidR="000367A5" w:rsidRDefault="000367A5" w:rsidP="000367A5">
      <w:r>
        <w:t>The main file</w:t>
      </w:r>
      <w:r w:rsidR="002F1A3B">
        <w:t>s</w:t>
      </w:r>
      <w:r>
        <w:t xml:space="preserve"> to construct impulse response functions are as follows:</w:t>
      </w:r>
    </w:p>
    <w:p w:rsidR="000367A5" w:rsidRDefault="000367A5" w:rsidP="000367A5">
      <w:r>
        <w:t xml:space="preserve">MATLAB program: </w:t>
      </w:r>
      <w:proofErr w:type="spellStart"/>
      <w:r>
        <w:t>main_az.m</w:t>
      </w:r>
      <w:proofErr w:type="spellEnd"/>
      <w:r>
        <w:t xml:space="preserve"> 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t xml:space="preserve">DATA file: </w:t>
      </w:r>
      <w:r>
        <w:rPr>
          <w:rFonts w:ascii="Courier New" w:hAnsi="Courier New" w:cs="Courier New"/>
          <w:color w:val="A020F0"/>
          <w:sz w:val="20"/>
          <w:szCs w:val="20"/>
        </w:rPr>
        <w:t>data.xlsx</w:t>
      </w:r>
    </w:p>
    <w:p w:rsidR="000367A5" w:rsidRDefault="000367A5" w:rsidP="000367A5">
      <w:pPr>
        <w:rPr>
          <w:b/>
        </w:rPr>
      </w:pPr>
    </w:p>
    <w:p w:rsidR="000367A5" w:rsidRDefault="000367A5" w:rsidP="000367A5">
      <w:r w:rsidRPr="00AD6EEE">
        <w:rPr>
          <w:b/>
        </w:rPr>
        <w:t>Inputs:</w:t>
      </w:r>
      <w:r>
        <w:t xml:space="preserve"> The following inputs need to supplied for the specification being considered. 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timesample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=1; </w:t>
      </w:r>
      <w:r>
        <w:rPr>
          <w:rFonts w:ascii="Courier New" w:hAnsi="Courier New" w:cs="Courier New"/>
          <w:color w:val="228B22"/>
          <w:sz w:val="20"/>
          <w:szCs w:val="20"/>
        </w:rPr>
        <w:t>% 1 means 1955-2007; 2 means 1969-2007; 3 means 1955-2015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thresholdd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1;  </w:t>
      </w:r>
      <w:r>
        <w:rPr>
          <w:rFonts w:ascii="Courier New" w:hAnsi="Courier New" w:cs="Courier New"/>
          <w:color w:val="228B22"/>
          <w:sz w:val="20"/>
          <w:szCs w:val="20"/>
        </w:rPr>
        <w:t>% Check line 102 onwards % 1 means default threshold; 4 means mortgage debt as state variable; 5 means 2 percent above trend; 9 uses bandpass filter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shockchoice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1 means SVAR shock; 2 means using FFR; 3 means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Romer-Romer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shock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datafile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=1; </w:t>
      </w:r>
      <w:r>
        <w:rPr>
          <w:rFonts w:ascii="Courier New" w:hAnsi="Courier New" w:cs="Courier New"/>
          <w:color w:val="228B22"/>
          <w:sz w:val="20"/>
          <w:szCs w:val="20"/>
        </w:rPr>
        <w:t>%1 means main set of variables; 2 means subcomponents of consumption and investment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opt=0; </w:t>
      </w:r>
      <w:r>
        <w:rPr>
          <w:rFonts w:ascii="Courier New" w:hAnsi="Courier New" w:cs="Courier New"/>
          <w:color w:val="228B22"/>
          <w:sz w:val="20"/>
          <w:szCs w:val="20"/>
        </w:rPr>
        <w:t>% 0 means Newey-West with bandwidth=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; 1 means optimal bandwidth (takes much longer to run)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ppp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0;</w:t>
      </w:r>
      <w:r>
        <w:rPr>
          <w:rFonts w:ascii="Courier New" w:hAnsi="Courier New" w:cs="Courier New"/>
          <w:color w:val="228B22"/>
          <w:sz w:val="20"/>
          <w:szCs w:val="20"/>
        </w:rPr>
        <w:t>% 0 means default; 1 means putting price puzzle control of commodity prices in VAR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debtcontrol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0;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0 means default; 1 means putting debt as lagged control variable in the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Jorda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equation</w:t>
      </w:r>
    </w:p>
    <w:p w:rsidR="000367A5" w:rsidRDefault="000367A5" w:rsidP="000367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signif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0;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0 default (no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signif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results); 1 means showing significance results</w:t>
      </w:r>
    </w:p>
    <w:p w:rsidR="000367A5" w:rsidRDefault="000367A5" w:rsidP="000367A5">
      <w:pPr>
        <w:spacing w:after="0"/>
        <w:rPr>
          <w:b/>
        </w:rPr>
      </w:pPr>
    </w:p>
    <w:p w:rsidR="000367A5" w:rsidRPr="00AD6EEE" w:rsidRDefault="000367A5" w:rsidP="000367A5">
      <w:pPr>
        <w:spacing w:after="0"/>
        <w:rPr>
          <w:b/>
        </w:rPr>
      </w:pPr>
      <w:r w:rsidRPr="00AD6EEE">
        <w:rPr>
          <w:b/>
        </w:rPr>
        <w:t>Outputs:</w:t>
      </w:r>
    </w:p>
    <w:p w:rsidR="000367A5" w:rsidRDefault="000367A5" w:rsidP="000367A5">
      <w:pPr>
        <w:spacing w:after="0"/>
      </w:pPr>
      <w:r>
        <w:t>This file produces the impulse response functions to a monetary policy shock, for various sample sizes, identification scheme, and data sets.</w:t>
      </w:r>
    </w:p>
    <w:p w:rsidR="000367A5" w:rsidRDefault="000367A5" w:rsidP="000367A5"/>
    <w:p w:rsidR="000367A5" w:rsidRDefault="000367A5" w:rsidP="000367A5">
      <w:r>
        <w:t>Now we list the files and inputs required to produce the figures as numbered in the paper.</w:t>
      </w:r>
    </w:p>
    <w:p w:rsidR="000367A5" w:rsidRDefault="000367A5" w:rsidP="000367A5">
      <w:r w:rsidRPr="000367A5">
        <w:rPr>
          <w:b/>
          <w:color w:val="FF0000"/>
        </w:rPr>
        <w:t>Figure 1</w:t>
      </w:r>
      <w:r w:rsidRPr="000367A5">
        <w:rPr>
          <w:b/>
        </w:rPr>
        <w:t>:</w:t>
      </w:r>
      <w:r>
        <w:t xml:space="preserve"> figure1.m</w:t>
      </w:r>
    </w:p>
    <w:p w:rsidR="000367A5" w:rsidRPr="000367A5" w:rsidRDefault="000367A5" w:rsidP="000367A5">
      <w:r>
        <w:rPr>
          <w:b/>
          <w:color w:val="FF0000"/>
        </w:rPr>
        <w:t xml:space="preserve">Figures 2 and 4: </w:t>
      </w:r>
      <w:proofErr w:type="spellStart"/>
      <w:r w:rsidRPr="000367A5">
        <w:t>main_az.m</w:t>
      </w:r>
      <w:proofErr w:type="spellEnd"/>
      <w:r w:rsidRPr="000367A5">
        <w:t xml:space="preserve"> with </w:t>
      </w:r>
      <w:proofErr w:type="spellStart"/>
      <w:r w:rsidRPr="000367A5">
        <w:t>timesample</w:t>
      </w:r>
      <w:proofErr w:type="spellEnd"/>
      <w:r w:rsidRPr="000367A5">
        <w:t xml:space="preserve">=1; </w:t>
      </w:r>
      <w:proofErr w:type="spellStart"/>
      <w:r w:rsidRPr="000367A5">
        <w:t>thresholdd</w:t>
      </w:r>
      <w:proofErr w:type="spellEnd"/>
      <w:r w:rsidRPr="000367A5">
        <w:t xml:space="preserve">=1; </w:t>
      </w:r>
      <w:proofErr w:type="spellStart"/>
      <w:r w:rsidRPr="00606A8B">
        <w:rPr>
          <w:b/>
        </w:rPr>
        <w:t>shockchoice</w:t>
      </w:r>
      <w:proofErr w:type="spellEnd"/>
      <w:r w:rsidRPr="00606A8B">
        <w:rPr>
          <w:b/>
        </w:rPr>
        <w:t>=1</w:t>
      </w:r>
      <w:r w:rsidRPr="000367A5">
        <w:t xml:space="preserve">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opt=1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0367A5" w:rsidRPr="000367A5" w:rsidRDefault="000367A5" w:rsidP="000367A5">
      <w:r>
        <w:rPr>
          <w:b/>
          <w:color w:val="FF0000"/>
        </w:rPr>
        <w:t xml:space="preserve">Figure 3: </w:t>
      </w:r>
      <w:proofErr w:type="spellStart"/>
      <w:r w:rsidRPr="000367A5">
        <w:t>main_az.m</w:t>
      </w:r>
      <w:proofErr w:type="spellEnd"/>
      <w:r w:rsidRPr="000367A5">
        <w:t xml:space="preserve"> with </w:t>
      </w:r>
      <w:proofErr w:type="spellStart"/>
      <w:r w:rsidRPr="000367A5">
        <w:t>timesample</w:t>
      </w:r>
      <w:proofErr w:type="spellEnd"/>
      <w:r w:rsidRPr="000367A5">
        <w:t xml:space="preserve">=1; </w:t>
      </w:r>
      <w:proofErr w:type="spellStart"/>
      <w:r>
        <w:t>thresholdd</w:t>
      </w:r>
      <w:proofErr w:type="spellEnd"/>
      <w:r>
        <w:t xml:space="preserve">=1; </w:t>
      </w:r>
      <w:proofErr w:type="spellStart"/>
      <w:r w:rsidRPr="000367A5">
        <w:t>shockchoice</w:t>
      </w:r>
      <w:proofErr w:type="spellEnd"/>
      <w:r w:rsidRPr="000367A5">
        <w:t xml:space="preserve">=1; </w:t>
      </w:r>
      <w:proofErr w:type="spellStart"/>
      <w:r w:rsidRPr="000367A5">
        <w:rPr>
          <w:b/>
        </w:rPr>
        <w:t>datafile</w:t>
      </w:r>
      <w:proofErr w:type="spellEnd"/>
      <w:r w:rsidRPr="000367A5">
        <w:rPr>
          <w:b/>
        </w:rPr>
        <w:t>=2;</w:t>
      </w:r>
      <w:r w:rsidRPr="000367A5">
        <w:t xml:space="preserve"> </w:t>
      </w:r>
      <w:r>
        <w:t>opt=1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0367A5" w:rsidRPr="000367A5" w:rsidRDefault="000367A5" w:rsidP="000367A5">
      <w:r>
        <w:rPr>
          <w:b/>
          <w:color w:val="FF0000"/>
        </w:rPr>
        <w:lastRenderedPageBreak/>
        <w:t xml:space="preserve">Figures 5 and 7: </w:t>
      </w:r>
      <w:proofErr w:type="spellStart"/>
      <w:r w:rsidRPr="000367A5">
        <w:t>main_az.m</w:t>
      </w:r>
      <w:proofErr w:type="spellEnd"/>
      <w:r w:rsidRPr="000367A5">
        <w:t xml:space="preserve"> with </w:t>
      </w:r>
      <w:proofErr w:type="spellStart"/>
      <w:r w:rsidRPr="00651087">
        <w:rPr>
          <w:b/>
        </w:rPr>
        <w:t>timesample</w:t>
      </w:r>
      <w:proofErr w:type="spellEnd"/>
      <w:r w:rsidRPr="00651087">
        <w:rPr>
          <w:b/>
        </w:rPr>
        <w:t>=</w:t>
      </w:r>
      <w:r w:rsidR="005B1001" w:rsidRPr="00651087">
        <w:rPr>
          <w:b/>
        </w:rPr>
        <w:t>2</w:t>
      </w:r>
      <w:r w:rsidRPr="00651087">
        <w:rPr>
          <w:b/>
        </w:rPr>
        <w:t>;</w:t>
      </w:r>
      <w:r w:rsidRPr="000367A5">
        <w:t xml:space="preserve"> </w:t>
      </w:r>
      <w:proofErr w:type="spellStart"/>
      <w:r w:rsidRPr="000367A5">
        <w:t>thresholdd</w:t>
      </w:r>
      <w:proofErr w:type="spellEnd"/>
      <w:r w:rsidRPr="000367A5">
        <w:t xml:space="preserve">=1; </w:t>
      </w:r>
      <w:proofErr w:type="spellStart"/>
      <w:r w:rsidRPr="00606A8B">
        <w:rPr>
          <w:b/>
        </w:rPr>
        <w:t>shockchoice</w:t>
      </w:r>
      <w:proofErr w:type="spellEnd"/>
      <w:r w:rsidRPr="00606A8B">
        <w:rPr>
          <w:b/>
        </w:rPr>
        <w:t>=</w:t>
      </w:r>
      <w:r w:rsidR="005B1001" w:rsidRPr="00606A8B">
        <w:rPr>
          <w:b/>
        </w:rPr>
        <w:t>3</w:t>
      </w:r>
      <w:r w:rsidRPr="000367A5">
        <w:t xml:space="preserve">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opt=1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0367A5" w:rsidRDefault="000367A5" w:rsidP="000367A5">
      <w:r>
        <w:rPr>
          <w:b/>
          <w:color w:val="FF0000"/>
        </w:rPr>
        <w:t xml:space="preserve">Figure </w:t>
      </w:r>
      <w:r w:rsidR="005B1001">
        <w:rPr>
          <w:b/>
          <w:color w:val="FF0000"/>
        </w:rPr>
        <w:t>6</w:t>
      </w:r>
      <w:r>
        <w:rPr>
          <w:b/>
          <w:color w:val="FF0000"/>
        </w:rPr>
        <w:t xml:space="preserve">: </w:t>
      </w:r>
      <w:proofErr w:type="spellStart"/>
      <w:r w:rsidRPr="000367A5">
        <w:t>main_az.m</w:t>
      </w:r>
      <w:proofErr w:type="spellEnd"/>
      <w:r w:rsidRPr="000367A5">
        <w:t xml:space="preserve"> with </w:t>
      </w:r>
      <w:proofErr w:type="spellStart"/>
      <w:r w:rsidRPr="00651087">
        <w:t>timesample</w:t>
      </w:r>
      <w:proofErr w:type="spellEnd"/>
      <w:r w:rsidRPr="00651087">
        <w:t>=</w:t>
      </w:r>
      <w:r w:rsidR="005B1001" w:rsidRPr="00651087">
        <w:t>2</w:t>
      </w:r>
      <w:r w:rsidRPr="00651087">
        <w:t>;</w:t>
      </w:r>
      <w:r w:rsidRPr="000367A5">
        <w:t xml:space="preserve"> </w:t>
      </w:r>
      <w:proofErr w:type="spellStart"/>
      <w:r>
        <w:t>thresholdd</w:t>
      </w:r>
      <w:proofErr w:type="spellEnd"/>
      <w:r>
        <w:t xml:space="preserve">=1; </w:t>
      </w:r>
      <w:proofErr w:type="spellStart"/>
      <w:r w:rsidRPr="000367A5">
        <w:t>shockchoice</w:t>
      </w:r>
      <w:proofErr w:type="spellEnd"/>
      <w:r w:rsidRPr="000367A5">
        <w:t>=</w:t>
      </w:r>
      <w:r w:rsidR="005B1001">
        <w:t>3</w:t>
      </w:r>
      <w:r w:rsidRPr="000367A5">
        <w:t xml:space="preserve">; </w:t>
      </w:r>
      <w:proofErr w:type="spellStart"/>
      <w:r w:rsidRPr="000367A5">
        <w:rPr>
          <w:b/>
        </w:rPr>
        <w:t>datafile</w:t>
      </w:r>
      <w:proofErr w:type="spellEnd"/>
      <w:r w:rsidRPr="000367A5">
        <w:rPr>
          <w:b/>
        </w:rPr>
        <w:t>=2;</w:t>
      </w:r>
      <w:r w:rsidRPr="000367A5">
        <w:t xml:space="preserve"> </w:t>
      </w:r>
      <w:r>
        <w:t>opt=1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F50E05" w:rsidRDefault="00F50E05" w:rsidP="00F50E05">
      <w:r w:rsidRPr="000367A5">
        <w:rPr>
          <w:b/>
          <w:color w:val="FF0000"/>
        </w:rPr>
        <w:t xml:space="preserve">Figure </w:t>
      </w:r>
      <w:r>
        <w:rPr>
          <w:b/>
          <w:color w:val="FF0000"/>
        </w:rPr>
        <w:t>8</w:t>
      </w:r>
      <w:r w:rsidRPr="000367A5">
        <w:rPr>
          <w:b/>
        </w:rPr>
        <w:t>:</w:t>
      </w:r>
      <w:r>
        <w:t xml:space="preserve"> figure8.m</w:t>
      </w:r>
    </w:p>
    <w:p w:rsidR="00BA1054" w:rsidRDefault="00BA1054" w:rsidP="00BA1054">
      <w:r w:rsidRPr="000367A5">
        <w:rPr>
          <w:b/>
          <w:color w:val="FF0000"/>
        </w:rPr>
        <w:t xml:space="preserve">Figure </w:t>
      </w:r>
      <w:r>
        <w:rPr>
          <w:b/>
          <w:color w:val="FF0000"/>
        </w:rPr>
        <w:t>9</w:t>
      </w:r>
      <w:r w:rsidRPr="000367A5">
        <w:rPr>
          <w:b/>
        </w:rPr>
        <w:t>:</w:t>
      </w:r>
      <w:r>
        <w:t xml:space="preserve"> figure9.m</w:t>
      </w:r>
    </w:p>
    <w:p w:rsidR="00F50E05" w:rsidRDefault="00BA1054" w:rsidP="00F50E05">
      <w:r>
        <w:t xml:space="preserve">Note: </w:t>
      </w:r>
      <w:r w:rsidR="00FE732B">
        <w:t>The .mat file inputs for Figure 9 are produced as follows.</w:t>
      </w:r>
    </w:p>
    <w:p w:rsidR="00FE732B" w:rsidRPr="000367A5" w:rsidRDefault="00FE732B" w:rsidP="00FE732B">
      <w:proofErr w:type="spellStart"/>
      <w:r>
        <w:t>bandpass_timing.mat</w:t>
      </w:r>
      <w:proofErr w:type="spellEnd"/>
      <w:r>
        <w:t xml:space="preserve">: Run </w:t>
      </w:r>
      <w:proofErr w:type="spellStart"/>
      <w:r w:rsidRPr="000367A5">
        <w:t>main_az.m</w:t>
      </w:r>
      <w:proofErr w:type="spellEnd"/>
      <w:r w:rsidRPr="000367A5">
        <w:t xml:space="preserve"> with </w:t>
      </w:r>
      <w:proofErr w:type="spellStart"/>
      <w:r w:rsidRPr="000367A5">
        <w:t>timesample</w:t>
      </w:r>
      <w:proofErr w:type="spellEnd"/>
      <w:r w:rsidRPr="000367A5">
        <w:t xml:space="preserve">=1; </w:t>
      </w:r>
      <w:proofErr w:type="spellStart"/>
      <w:r w:rsidRPr="00FE732B">
        <w:rPr>
          <w:b/>
        </w:rPr>
        <w:t>thresholdd</w:t>
      </w:r>
      <w:proofErr w:type="spellEnd"/>
      <w:r w:rsidRPr="00FE732B">
        <w:rPr>
          <w:b/>
        </w:rPr>
        <w:t>=</w:t>
      </w:r>
      <w:r>
        <w:rPr>
          <w:b/>
        </w:rPr>
        <w:t>9</w:t>
      </w:r>
      <w:r w:rsidRPr="000367A5">
        <w:t xml:space="preserve">; </w:t>
      </w:r>
      <w:proofErr w:type="spellStart"/>
      <w:r w:rsidRPr="000367A5">
        <w:t>shockchoice</w:t>
      </w:r>
      <w:proofErr w:type="spellEnd"/>
      <w:r w:rsidRPr="000367A5">
        <w:t xml:space="preserve">=1;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</w:t>
      </w:r>
      <w:r w:rsidR="00651087">
        <w:t>0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FE732B" w:rsidRDefault="00FE732B" w:rsidP="00FE732B">
      <w:proofErr w:type="spellStart"/>
      <w:r>
        <w:t>onehp_timing.mat</w:t>
      </w:r>
      <w:proofErr w:type="spellEnd"/>
      <w:r>
        <w:t xml:space="preserve">: Run </w:t>
      </w:r>
      <w:proofErr w:type="spellStart"/>
      <w:r w:rsidRPr="000367A5">
        <w:t>main_az.m</w:t>
      </w:r>
      <w:proofErr w:type="spellEnd"/>
      <w:r w:rsidRPr="000367A5">
        <w:t xml:space="preserve"> with </w:t>
      </w:r>
      <w:proofErr w:type="spellStart"/>
      <w:r w:rsidRPr="000367A5">
        <w:t>timesample</w:t>
      </w:r>
      <w:proofErr w:type="spellEnd"/>
      <w:r w:rsidRPr="000367A5">
        <w:t xml:space="preserve">=1; </w:t>
      </w:r>
      <w:proofErr w:type="spellStart"/>
      <w:r w:rsidRPr="00FE732B">
        <w:rPr>
          <w:b/>
        </w:rPr>
        <w:t>thresholdd</w:t>
      </w:r>
      <w:proofErr w:type="spellEnd"/>
      <w:r w:rsidRPr="00FE732B">
        <w:rPr>
          <w:b/>
        </w:rPr>
        <w:t>=10</w:t>
      </w:r>
      <w:r w:rsidRPr="000367A5">
        <w:t xml:space="preserve">; </w:t>
      </w:r>
      <w:proofErr w:type="spellStart"/>
      <w:r w:rsidRPr="000367A5">
        <w:t>shockchoice</w:t>
      </w:r>
      <w:proofErr w:type="spellEnd"/>
      <w:r w:rsidRPr="000367A5">
        <w:t xml:space="preserve">=1;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</w:t>
      </w:r>
      <w:r w:rsidR="00651087">
        <w:t>0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FE732B" w:rsidRDefault="00FE732B" w:rsidP="00FE732B">
      <w:proofErr w:type="spellStart"/>
      <w:r>
        <w:t>bandpass_romer.mat</w:t>
      </w:r>
      <w:proofErr w:type="spellEnd"/>
      <w:r>
        <w:t xml:space="preserve">: Run </w:t>
      </w:r>
      <w:proofErr w:type="spellStart"/>
      <w:r>
        <w:t>main_az.m</w:t>
      </w:r>
      <w:proofErr w:type="spellEnd"/>
      <w:r>
        <w:t xml:space="preserve"> with </w:t>
      </w:r>
      <w:proofErr w:type="spellStart"/>
      <w:r w:rsidRPr="000367A5">
        <w:t>timesample</w:t>
      </w:r>
      <w:proofErr w:type="spellEnd"/>
      <w:r w:rsidRPr="000367A5">
        <w:t>=</w:t>
      </w:r>
      <w:r>
        <w:t>2</w:t>
      </w:r>
      <w:r w:rsidRPr="000367A5">
        <w:t xml:space="preserve">; </w:t>
      </w:r>
      <w:proofErr w:type="spellStart"/>
      <w:r w:rsidRPr="00FE732B">
        <w:rPr>
          <w:b/>
        </w:rPr>
        <w:t>thresholdd</w:t>
      </w:r>
      <w:proofErr w:type="spellEnd"/>
      <w:r w:rsidRPr="00FE732B">
        <w:rPr>
          <w:b/>
        </w:rPr>
        <w:t>=9</w:t>
      </w:r>
      <w:r w:rsidRPr="000367A5">
        <w:t xml:space="preserve">; </w:t>
      </w:r>
      <w:proofErr w:type="spellStart"/>
      <w:r w:rsidRPr="000367A5">
        <w:t>shockchoice</w:t>
      </w:r>
      <w:proofErr w:type="spellEnd"/>
      <w:r w:rsidRPr="000367A5">
        <w:t>=</w:t>
      </w:r>
      <w:r>
        <w:t>3</w:t>
      </w:r>
      <w:r w:rsidRPr="000367A5">
        <w:t xml:space="preserve">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</w:t>
      </w:r>
      <w:r w:rsidR="00651087">
        <w:t>0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FE732B" w:rsidRDefault="00FE732B" w:rsidP="00FE732B">
      <w:proofErr w:type="spellStart"/>
      <w:r>
        <w:t>onehp_romer.mat</w:t>
      </w:r>
      <w:proofErr w:type="spellEnd"/>
      <w:r>
        <w:t xml:space="preserve">: Run </w:t>
      </w:r>
      <w:proofErr w:type="spellStart"/>
      <w:r>
        <w:t>main_az.m</w:t>
      </w:r>
      <w:proofErr w:type="spellEnd"/>
      <w:r>
        <w:t xml:space="preserve"> with </w:t>
      </w:r>
      <w:proofErr w:type="spellStart"/>
      <w:r w:rsidRPr="000367A5">
        <w:t>timesample</w:t>
      </w:r>
      <w:proofErr w:type="spellEnd"/>
      <w:r w:rsidRPr="000367A5">
        <w:t>=</w:t>
      </w:r>
      <w:r>
        <w:t>2</w:t>
      </w:r>
      <w:r w:rsidRPr="000367A5">
        <w:t xml:space="preserve">; </w:t>
      </w:r>
      <w:proofErr w:type="spellStart"/>
      <w:r w:rsidRPr="00FE732B">
        <w:rPr>
          <w:b/>
        </w:rPr>
        <w:t>thresholdd</w:t>
      </w:r>
      <w:proofErr w:type="spellEnd"/>
      <w:r w:rsidRPr="00FE732B">
        <w:rPr>
          <w:b/>
        </w:rPr>
        <w:t>=</w:t>
      </w:r>
      <w:r>
        <w:rPr>
          <w:b/>
        </w:rPr>
        <w:t>10</w:t>
      </w:r>
      <w:r w:rsidRPr="000367A5">
        <w:t xml:space="preserve">; </w:t>
      </w:r>
      <w:proofErr w:type="spellStart"/>
      <w:r w:rsidRPr="000367A5">
        <w:t>shockchoice</w:t>
      </w:r>
      <w:proofErr w:type="spellEnd"/>
      <w:r w:rsidRPr="000367A5">
        <w:t>=</w:t>
      </w:r>
      <w:r>
        <w:t>3</w:t>
      </w:r>
      <w:r w:rsidRPr="000367A5">
        <w:t xml:space="preserve">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</w:t>
      </w:r>
      <w:r w:rsidR="00651087">
        <w:t>0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BA1054" w:rsidRDefault="00AA1E05" w:rsidP="00FE732B">
      <w:pPr>
        <w:rPr>
          <w:b/>
          <w:color w:val="FF0000"/>
        </w:rPr>
      </w:pPr>
      <w:r w:rsidRPr="00AA1E05">
        <w:rPr>
          <w:b/>
          <w:color w:val="FF0000"/>
        </w:rPr>
        <w:t>Figure 10:</w:t>
      </w:r>
      <w:r>
        <w:rPr>
          <w:b/>
          <w:color w:val="FF0000"/>
        </w:rPr>
        <w:t xml:space="preserve"> </w:t>
      </w:r>
      <w:r w:rsidRPr="00AA1E05">
        <w:t>The three panels of Figure 10 can be produced as follows.</w:t>
      </w:r>
    </w:p>
    <w:p w:rsidR="00AA1E05" w:rsidRDefault="00AA1E05" w:rsidP="00FE732B">
      <w:r w:rsidRPr="00AA1E05">
        <w:t xml:space="preserve">Panel I: Run </w:t>
      </w:r>
      <w:proofErr w:type="spellStart"/>
      <w:r w:rsidRPr="00AA1E05">
        <w:t>main_az.m</w:t>
      </w:r>
      <w:proofErr w:type="spellEnd"/>
      <w:r w:rsidRPr="00AA1E05">
        <w:t xml:space="preserve"> with </w:t>
      </w:r>
      <w:proofErr w:type="spellStart"/>
      <w:r w:rsidRPr="00AA1E05">
        <w:t>timesample</w:t>
      </w:r>
      <w:proofErr w:type="spellEnd"/>
      <w:r w:rsidRPr="00AA1E05">
        <w:t xml:space="preserve">=1; </w:t>
      </w:r>
      <w:proofErr w:type="spellStart"/>
      <w:r w:rsidRPr="00AA1E05">
        <w:rPr>
          <w:b/>
        </w:rPr>
        <w:t>thresholdd</w:t>
      </w:r>
      <w:proofErr w:type="spellEnd"/>
      <w:r w:rsidRPr="00AA1E05">
        <w:rPr>
          <w:b/>
        </w:rPr>
        <w:t>=4</w:t>
      </w:r>
      <w:r w:rsidRPr="00AA1E05">
        <w:t xml:space="preserve">; </w:t>
      </w:r>
      <w:proofErr w:type="spellStart"/>
      <w:r w:rsidRPr="00AA1E05">
        <w:t>shockchoice</w:t>
      </w:r>
      <w:proofErr w:type="spellEnd"/>
      <w:r w:rsidRPr="00AA1E05">
        <w:t xml:space="preserve">=1; </w:t>
      </w:r>
      <w:proofErr w:type="spellStart"/>
      <w:r w:rsidRPr="00AA1E05">
        <w:t>datafile</w:t>
      </w:r>
      <w:proofErr w:type="spellEnd"/>
      <w:r w:rsidRPr="00AA1E05">
        <w:t>=1; opt=</w:t>
      </w:r>
      <w:r w:rsidR="00651087">
        <w:t>0</w:t>
      </w:r>
      <w:r w:rsidRPr="00AA1E05">
        <w:t xml:space="preserve">; </w:t>
      </w:r>
      <w:proofErr w:type="spellStart"/>
      <w:r w:rsidRPr="00AA1E05">
        <w:t>ppp</w:t>
      </w:r>
      <w:proofErr w:type="spellEnd"/>
      <w:r w:rsidRPr="00AA1E05">
        <w:t xml:space="preserve">=0; </w:t>
      </w:r>
      <w:proofErr w:type="spellStart"/>
      <w:r w:rsidRPr="00AA1E05">
        <w:t>debtcontrol</w:t>
      </w:r>
      <w:proofErr w:type="spellEnd"/>
      <w:r w:rsidRPr="00AA1E05">
        <w:t xml:space="preserve">=0; </w:t>
      </w:r>
      <w:proofErr w:type="spellStart"/>
      <w:r w:rsidRPr="00AA1E05">
        <w:t>signif</w:t>
      </w:r>
      <w:proofErr w:type="spellEnd"/>
      <w:r w:rsidRPr="00AA1E05">
        <w:t>=0;</w:t>
      </w:r>
    </w:p>
    <w:p w:rsidR="00AA1E05" w:rsidRPr="00AA1E05" w:rsidRDefault="00AA1E05" w:rsidP="00AA1E05">
      <w:r w:rsidRPr="00AA1E05">
        <w:t xml:space="preserve">Panel </w:t>
      </w:r>
      <w:r>
        <w:t>I</w:t>
      </w:r>
      <w:r w:rsidRPr="00AA1E05">
        <w:t xml:space="preserve">I: Run </w:t>
      </w:r>
      <w:proofErr w:type="spellStart"/>
      <w:r w:rsidRPr="00AA1E05">
        <w:t>main_az.m</w:t>
      </w:r>
      <w:proofErr w:type="spellEnd"/>
      <w:r w:rsidRPr="00AA1E05">
        <w:t xml:space="preserve"> with </w:t>
      </w:r>
      <w:proofErr w:type="spellStart"/>
      <w:r w:rsidRPr="00AA1E05">
        <w:t>timesample</w:t>
      </w:r>
      <w:proofErr w:type="spellEnd"/>
      <w:r w:rsidRPr="00AA1E05">
        <w:t xml:space="preserve">=1; </w:t>
      </w:r>
      <w:proofErr w:type="spellStart"/>
      <w:r w:rsidRPr="00AA1E05">
        <w:rPr>
          <w:b/>
        </w:rPr>
        <w:t>thresholdd</w:t>
      </w:r>
      <w:proofErr w:type="spellEnd"/>
      <w:r w:rsidRPr="00AA1E05">
        <w:rPr>
          <w:b/>
        </w:rPr>
        <w:t>=</w:t>
      </w:r>
      <w:r>
        <w:rPr>
          <w:b/>
        </w:rPr>
        <w:t>5</w:t>
      </w:r>
      <w:r w:rsidRPr="00AA1E05">
        <w:t xml:space="preserve">; </w:t>
      </w:r>
      <w:proofErr w:type="spellStart"/>
      <w:r w:rsidRPr="00AA1E05">
        <w:t>shockchoice</w:t>
      </w:r>
      <w:proofErr w:type="spellEnd"/>
      <w:r w:rsidRPr="00AA1E05">
        <w:t xml:space="preserve">=1; </w:t>
      </w:r>
      <w:proofErr w:type="spellStart"/>
      <w:r w:rsidRPr="00AA1E05">
        <w:t>datafile</w:t>
      </w:r>
      <w:proofErr w:type="spellEnd"/>
      <w:r w:rsidRPr="00AA1E05">
        <w:t>=1; opt=</w:t>
      </w:r>
      <w:r w:rsidR="00651087">
        <w:t>0;</w:t>
      </w:r>
      <w:r w:rsidRPr="00AA1E05">
        <w:t xml:space="preserve"> </w:t>
      </w:r>
      <w:proofErr w:type="spellStart"/>
      <w:r w:rsidRPr="00AA1E05">
        <w:t>ppp</w:t>
      </w:r>
      <w:proofErr w:type="spellEnd"/>
      <w:r w:rsidRPr="00AA1E05">
        <w:t xml:space="preserve">=0; </w:t>
      </w:r>
      <w:proofErr w:type="spellStart"/>
      <w:r w:rsidRPr="00AA1E05">
        <w:t>debtcontrol</w:t>
      </w:r>
      <w:proofErr w:type="spellEnd"/>
      <w:r w:rsidRPr="00AA1E05">
        <w:t xml:space="preserve">=0; </w:t>
      </w:r>
      <w:proofErr w:type="spellStart"/>
      <w:r w:rsidRPr="00AA1E05">
        <w:t>signif</w:t>
      </w:r>
      <w:proofErr w:type="spellEnd"/>
      <w:r w:rsidRPr="00AA1E05">
        <w:t>=0;</w:t>
      </w:r>
    </w:p>
    <w:p w:rsidR="00AA1E05" w:rsidRDefault="00AA1E05" w:rsidP="00AA1E05">
      <w:r w:rsidRPr="00AA1E05">
        <w:t>Panel I</w:t>
      </w:r>
      <w:r>
        <w:t>II</w:t>
      </w:r>
      <w:r w:rsidRPr="00AA1E05">
        <w:t xml:space="preserve">: Run </w:t>
      </w:r>
      <w:proofErr w:type="spellStart"/>
      <w:r w:rsidRPr="00AA1E05">
        <w:t>main_az.m</w:t>
      </w:r>
      <w:proofErr w:type="spellEnd"/>
      <w:r w:rsidRPr="00AA1E05">
        <w:t xml:space="preserve"> with </w:t>
      </w:r>
      <w:proofErr w:type="spellStart"/>
      <w:r w:rsidRPr="00AA1E05">
        <w:t>timesample</w:t>
      </w:r>
      <w:proofErr w:type="spellEnd"/>
      <w:r w:rsidRPr="00AA1E05">
        <w:t xml:space="preserve">=1; </w:t>
      </w:r>
      <w:proofErr w:type="spellStart"/>
      <w:r w:rsidRPr="00AA1E05">
        <w:rPr>
          <w:b/>
        </w:rPr>
        <w:t>thresholdd</w:t>
      </w:r>
      <w:proofErr w:type="spellEnd"/>
      <w:r w:rsidRPr="00AA1E05">
        <w:rPr>
          <w:b/>
        </w:rPr>
        <w:t>=</w:t>
      </w:r>
      <w:r>
        <w:rPr>
          <w:b/>
        </w:rPr>
        <w:t>1</w:t>
      </w:r>
      <w:r w:rsidRPr="00AA1E05">
        <w:t xml:space="preserve">; </w:t>
      </w:r>
      <w:proofErr w:type="spellStart"/>
      <w:r w:rsidRPr="00AA1E05">
        <w:t>shockchoice</w:t>
      </w:r>
      <w:proofErr w:type="spellEnd"/>
      <w:r w:rsidRPr="00AA1E05">
        <w:t xml:space="preserve">=1; </w:t>
      </w:r>
      <w:proofErr w:type="spellStart"/>
      <w:r w:rsidRPr="00AA1E05">
        <w:t>datafile</w:t>
      </w:r>
      <w:proofErr w:type="spellEnd"/>
      <w:r w:rsidRPr="00AA1E05">
        <w:t>=1; opt=</w:t>
      </w:r>
      <w:r w:rsidR="00651087">
        <w:t>0</w:t>
      </w:r>
      <w:r w:rsidRPr="00AA1E05">
        <w:t xml:space="preserve">; </w:t>
      </w:r>
      <w:proofErr w:type="spellStart"/>
      <w:r w:rsidRPr="00AA1E05">
        <w:t>ppp</w:t>
      </w:r>
      <w:proofErr w:type="spellEnd"/>
      <w:r w:rsidRPr="00AA1E05">
        <w:t xml:space="preserve">=0; </w:t>
      </w:r>
      <w:proofErr w:type="spellStart"/>
      <w:r w:rsidRPr="00AA1E05">
        <w:rPr>
          <w:b/>
        </w:rPr>
        <w:t>debtcontrol</w:t>
      </w:r>
      <w:proofErr w:type="spellEnd"/>
      <w:r w:rsidRPr="00AA1E05">
        <w:rPr>
          <w:b/>
        </w:rPr>
        <w:t>=1</w:t>
      </w:r>
      <w:r w:rsidRPr="00AA1E05">
        <w:t xml:space="preserve">; </w:t>
      </w:r>
      <w:proofErr w:type="spellStart"/>
      <w:r w:rsidRPr="00AA1E05">
        <w:t>signif</w:t>
      </w:r>
      <w:proofErr w:type="spellEnd"/>
      <w:r w:rsidRPr="00AA1E05">
        <w:t>=0;</w:t>
      </w:r>
    </w:p>
    <w:p w:rsidR="00AA1E05" w:rsidRDefault="00AA1E05" w:rsidP="00AA1E05">
      <w:r w:rsidRPr="00606A8B">
        <w:rPr>
          <w:b/>
          <w:color w:val="FF0000"/>
        </w:rPr>
        <w:t>Figure 11:</w:t>
      </w:r>
      <w:r w:rsidRPr="00606A8B">
        <w:rPr>
          <w:color w:val="FF0000"/>
        </w:rPr>
        <w:t xml:space="preserve"> </w:t>
      </w:r>
      <w:r>
        <w:t>figure11.m</w:t>
      </w:r>
    </w:p>
    <w:p w:rsidR="00606A8B" w:rsidRDefault="00606A8B" w:rsidP="00AA1E05">
      <w:r>
        <w:t>Note: The .mat file inputs for Figure 11 are produced as follows.</w:t>
      </w:r>
    </w:p>
    <w:p w:rsidR="00606A8B" w:rsidRDefault="00606A8B" w:rsidP="00606A8B">
      <w:r>
        <w:t xml:space="preserve">results_ep1.mat: Run </w:t>
      </w:r>
      <w:proofErr w:type="spellStart"/>
      <w:r>
        <w:t>main_az_epsiode.m</w:t>
      </w:r>
      <w:proofErr w:type="spellEnd"/>
      <w:r>
        <w:t xml:space="preserve"> with </w:t>
      </w:r>
      <w:proofErr w:type="spellStart"/>
      <w:r w:rsidRPr="000367A5">
        <w:t>timesample</w:t>
      </w:r>
      <w:proofErr w:type="spellEnd"/>
      <w:r w:rsidRPr="000367A5">
        <w:t>=1</w:t>
      </w:r>
      <w:r w:rsidRPr="00606A8B">
        <w:t xml:space="preserve">; </w:t>
      </w:r>
      <w:proofErr w:type="spellStart"/>
      <w:r w:rsidRPr="00606A8B">
        <w:t>thresholdd</w:t>
      </w:r>
      <w:proofErr w:type="spellEnd"/>
      <w:r w:rsidRPr="00606A8B">
        <w:t>=</w:t>
      </w:r>
      <w:r>
        <w:t>1</w:t>
      </w:r>
      <w:r w:rsidRPr="00606A8B">
        <w:t>;</w:t>
      </w:r>
      <w:r w:rsidRPr="000367A5">
        <w:t xml:space="preserve"> </w:t>
      </w:r>
      <w:proofErr w:type="spellStart"/>
      <w:r w:rsidRPr="000367A5">
        <w:t>shockchoice</w:t>
      </w:r>
      <w:proofErr w:type="spellEnd"/>
      <w:r w:rsidRPr="000367A5">
        <w:t xml:space="preserve">=1;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opt=1</w:t>
      </w:r>
      <w:r w:rsidRPr="000367A5">
        <w:t xml:space="preserve">; </w:t>
      </w:r>
      <w:r>
        <w:rPr>
          <w:b/>
        </w:rPr>
        <w:t>ep</w:t>
      </w:r>
      <w:r w:rsidRPr="00606A8B">
        <w:rPr>
          <w:b/>
        </w:rPr>
        <w:t>i</w:t>
      </w:r>
      <w:r>
        <w:rPr>
          <w:b/>
        </w:rPr>
        <w:t>s</w:t>
      </w:r>
      <w:r w:rsidRPr="00606A8B">
        <w:rPr>
          <w:b/>
        </w:rPr>
        <w:t>ode=1</w:t>
      </w:r>
      <w:r>
        <w:t>;</w:t>
      </w:r>
    </w:p>
    <w:p w:rsidR="00606A8B" w:rsidRDefault="00606A8B" w:rsidP="00606A8B">
      <w:r>
        <w:t xml:space="preserve">results_ep2.mat: Run </w:t>
      </w:r>
      <w:proofErr w:type="spellStart"/>
      <w:r>
        <w:t>main_az_epsiode.m</w:t>
      </w:r>
      <w:proofErr w:type="spellEnd"/>
      <w:r>
        <w:t xml:space="preserve"> with </w:t>
      </w:r>
      <w:proofErr w:type="spellStart"/>
      <w:r w:rsidRPr="000367A5">
        <w:t>timesample</w:t>
      </w:r>
      <w:proofErr w:type="spellEnd"/>
      <w:r w:rsidRPr="000367A5">
        <w:t>=1</w:t>
      </w:r>
      <w:r w:rsidRPr="00606A8B">
        <w:t xml:space="preserve">; </w:t>
      </w:r>
      <w:proofErr w:type="spellStart"/>
      <w:r w:rsidRPr="00606A8B">
        <w:t>thresholdd</w:t>
      </w:r>
      <w:proofErr w:type="spellEnd"/>
      <w:r w:rsidRPr="00606A8B">
        <w:t>=</w:t>
      </w:r>
      <w:r>
        <w:t>1</w:t>
      </w:r>
      <w:r w:rsidRPr="00606A8B">
        <w:t>;</w:t>
      </w:r>
      <w:r w:rsidRPr="000367A5">
        <w:t xml:space="preserve"> </w:t>
      </w:r>
      <w:proofErr w:type="spellStart"/>
      <w:r w:rsidRPr="000367A5">
        <w:t>shockchoice</w:t>
      </w:r>
      <w:proofErr w:type="spellEnd"/>
      <w:r w:rsidRPr="000367A5">
        <w:t xml:space="preserve">=1;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opt=1</w:t>
      </w:r>
      <w:r w:rsidRPr="000367A5">
        <w:t xml:space="preserve">; </w:t>
      </w:r>
      <w:r>
        <w:rPr>
          <w:b/>
        </w:rPr>
        <w:t>ep</w:t>
      </w:r>
      <w:r w:rsidRPr="00606A8B">
        <w:rPr>
          <w:b/>
        </w:rPr>
        <w:t>i</w:t>
      </w:r>
      <w:r>
        <w:rPr>
          <w:b/>
        </w:rPr>
        <w:t>sode=2</w:t>
      </w:r>
      <w:r>
        <w:t>;</w:t>
      </w:r>
    </w:p>
    <w:p w:rsidR="00606A8B" w:rsidRDefault="00606A8B" w:rsidP="00606A8B">
      <w:r>
        <w:t>and so on.</w:t>
      </w:r>
    </w:p>
    <w:p w:rsidR="00606A8B" w:rsidRPr="000367A5" w:rsidRDefault="00606A8B" w:rsidP="00606A8B">
      <w:r w:rsidRPr="00606A8B">
        <w:rPr>
          <w:b/>
          <w:color w:val="FF0000"/>
        </w:rPr>
        <w:t>Figure 12:</w:t>
      </w:r>
      <w:r w:rsidRPr="00606A8B">
        <w:rPr>
          <w:color w:val="FF0000"/>
        </w:rPr>
        <w:t xml:space="preserve"> </w:t>
      </w:r>
      <w:proofErr w:type="spellStart"/>
      <w:r w:rsidRPr="000367A5">
        <w:t>main_az.m</w:t>
      </w:r>
      <w:proofErr w:type="spellEnd"/>
      <w:r w:rsidRPr="000367A5">
        <w:t xml:space="preserve"> with </w:t>
      </w:r>
      <w:proofErr w:type="spellStart"/>
      <w:r w:rsidRPr="00606A8B">
        <w:rPr>
          <w:b/>
        </w:rPr>
        <w:t>timesample</w:t>
      </w:r>
      <w:proofErr w:type="spellEnd"/>
      <w:r w:rsidRPr="00606A8B">
        <w:rPr>
          <w:b/>
        </w:rPr>
        <w:t>=3;</w:t>
      </w:r>
      <w:r w:rsidRPr="000367A5">
        <w:t xml:space="preserve"> </w:t>
      </w:r>
      <w:proofErr w:type="spellStart"/>
      <w:r w:rsidRPr="000367A5">
        <w:t>thresholdd</w:t>
      </w:r>
      <w:proofErr w:type="spellEnd"/>
      <w:r w:rsidRPr="000367A5">
        <w:t xml:space="preserve">=1; </w:t>
      </w:r>
      <w:proofErr w:type="spellStart"/>
      <w:r w:rsidRPr="000367A5">
        <w:t>shockchoice</w:t>
      </w:r>
      <w:proofErr w:type="spellEnd"/>
      <w:r w:rsidRPr="000367A5">
        <w:t xml:space="preserve">=1; </w:t>
      </w:r>
      <w:proofErr w:type="spellStart"/>
      <w:r w:rsidRPr="000367A5">
        <w:t>datafile</w:t>
      </w:r>
      <w:proofErr w:type="spellEnd"/>
      <w:r w:rsidRPr="000367A5">
        <w:t xml:space="preserve">=1; </w:t>
      </w:r>
      <w:r>
        <w:t>opt=0</w:t>
      </w:r>
      <w:r w:rsidRPr="000367A5">
        <w:t xml:space="preserve">; </w:t>
      </w:r>
      <w:proofErr w:type="spellStart"/>
      <w:r w:rsidRPr="000367A5">
        <w:t>ppp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debtcontrol</w:t>
      </w:r>
      <w:proofErr w:type="spellEnd"/>
      <w:r w:rsidRPr="000367A5">
        <w:t>=0</w:t>
      </w:r>
      <w:r>
        <w:t xml:space="preserve">; </w:t>
      </w:r>
      <w:proofErr w:type="spellStart"/>
      <w:r w:rsidRPr="000367A5">
        <w:t>signif</w:t>
      </w:r>
      <w:proofErr w:type="spellEnd"/>
      <w:r w:rsidRPr="000367A5">
        <w:t>=0;</w:t>
      </w:r>
    </w:p>
    <w:p w:rsidR="00606A8B" w:rsidRDefault="00606A8B" w:rsidP="00606A8B">
      <w:pPr>
        <w:rPr>
          <w:b/>
        </w:rPr>
      </w:pPr>
      <w:r w:rsidRPr="00606A8B">
        <w:rPr>
          <w:b/>
          <w:color w:val="FF0000"/>
        </w:rPr>
        <w:t>Figure 13:</w:t>
      </w:r>
      <w:r w:rsidR="00651087">
        <w:rPr>
          <w:b/>
          <w:color w:val="FF0000"/>
        </w:rPr>
        <w:t xml:space="preserve"> </w:t>
      </w:r>
      <w:r w:rsidR="00651087" w:rsidRPr="00651087">
        <w:t>figure13.m</w:t>
      </w:r>
      <w:r w:rsidRPr="00651087">
        <w:rPr>
          <w:b/>
        </w:rPr>
        <w:t xml:space="preserve"> </w:t>
      </w:r>
    </w:p>
    <w:p w:rsidR="00651087" w:rsidRPr="00651087" w:rsidRDefault="00651087" w:rsidP="00606A8B">
      <w:r w:rsidRPr="00651087">
        <w:t>Note: The .mat file inputs for Figure 13 are produced as follows.</w:t>
      </w:r>
    </w:p>
    <w:p w:rsidR="00651087" w:rsidRDefault="00651087" w:rsidP="00651087">
      <w:pPr>
        <w:rPr>
          <w:b/>
        </w:rPr>
      </w:pPr>
      <w:proofErr w:type="spellStart"/>
      <w:r w:rsidRPr="00651087">
        <w:lastRenderedPageBreak/>
        <w:t>recession_highdebt.mat</w:t>
      </w:r>
      <w:proofErr w:type="spellEnd"/>
      <w:r w:rsidRPr="00651087">
        <w:t xml:space="preserve">: Run </w:t>
      </w:r>
      <w:proofErr w:type="spellStart"/>
      <w:r w:rsidRPr="00651087">
        <w:t>main_az_recession.m</w:t>
      </w:r>
      <w:proofErr w:type="spellEnd"/>
      <w:r w:rsidRPr="00651087">
        <w:t xml:space="preserve"> with </w:t>
      </w:r>
      <w:proofErr w:type="spellStart"/>
      <w:r w:rsidRPr="00651087">
        <w:t>timesample</w:t>
      </w:r>
      <w:proofErr w:type="spellEnd"/>
      <w:r w:rsidRPr="00651087">
        <w:t xml:space="preserve">=3; </w:t>
      </w:r>
      <w:proofErr w:type="spellStart"/>
      <w:r w:rsidRPr="00651087">
        <w:t>thresholdd</w:t>
      </w:r>
      <w:proofErr w:type="spellEnd"/>
      <w:r w:rsidRPr="00651087">
        <w:t xml:space="preserve">=1; </w:t>
      </w:r>
      <w:proofErr w:type="spellStart"/>
      <w:r w:rsidRPr="00651087">
        <w:t>shockchoice</w:t>
      </w:r>
      <w:proofErr w:type="spellEnd"/>
      <w:r w:rsidRPr="00651087">
        <w:t xml:space="preserve">=1; </w:t>
      </w:r>
      <w:proofErr w:type="spellStart"/>
      <w:r w:rsidRPr="00651087">
        <w:t>datafile</w:t>
      </w:r>
      <w:proofErr w:type="spellEnd"/>
      <w:r w:rsidRPr="00651087">
        <w:t xml:space="preserve">=1; opt=0; </w:t>
      </w:r>
      <w:r w:rsidRPr="00651087">
        <w:rPr>
          <w:b/>
        </w:rPr>
        <w:t>recess=1</w:t>
      </w:r>
      <w:r>
        <w:rPr>
          <w:b/>
        </w:rPr>
        <w:t>;</w:t>
      </w:r>
    </w:p>
    <w:p w:rsidR="0052427A" w:rsidRDefault="00651087" w:rsidP="000367A5">
      <w:pPr>
        <w:rPr>
          <w:b/>
        </w:rPr>
      </w:pPr>
      <w:proofErr w:type="spellStart"/>
      <w:r>
        <w:t>baseline</w:t>
      </w:r>
      <w:r w:rsidRPr="00651087">
        <w:t>.mat</w:t>
      </w:r>
      <w:proofErr w:type="spellEnd"/>
      <w:r w:rsidRPr="00651087">
        <w:t xml:space="preserve">: Run </w:t>
      </w:r>
      <w:proofErr w:type="spellStart"/>
      <w:r w:rsidRPr="00651087">
        <w:t>main_az_recession.m</w:t>
      </w:r>
      <w:proofErr w:type="spellEnd"/>
      <w:r w:rsidRPr="00651087">
        <w:t xml:space="preserve"> with </w:t>
      </w:r>
      <w:proofErr w:type="spellStart"/>
      <w:r w:rsidRPr="00651087">
        <w:t>timesample</w:t>
      </w:r>
      <w:proofErr w:type="spellEnd"/>
      <w:r w:rsidRPr="00651087">
        <w:t xml:space="preserve">=3; </w:t>
      </w:r>
      <w:proofErr w:type="spellStart"/>
      <w:r w:rsidRPr="00651087">
        <w:t>thresholdd</w:t>
      </w:r>
      <w:proofErr w:type="spellEnd"/>
      <w:r w:rsidRPr="00651087">
        <w:t xml:space="preserve">=1; </w:t>
      </w:r>
      <w:proofErr w:type="spellStart"/>
      <w:r w:rsidRPr="00651087">
        <w:t>shockchoice</w:t>
      </w:r>
      <w:proofErr w:type="spellEnd"/>
      <w:r w:rsidRPr="00651087">
        <w:t xml:space="preserve">=1; </w:t>
      </w:r>
      <w:proofErr w:type="spellStart"/>
      <w:r w:rsidRPr="00651087">
        <w:t>datafile</w:t>
      </w:r>
      <w:proofErr w:type="spellEnd"/>
      <w:r w:rsidRPr="00651087">
        <w:t xml:space="preserve">=1; opt=0; </w:t>
      </w:r>
      <w:r w:rsidRPr="00651087">
        <w:rPr>
          <w:b/>
        </w:rPr>
        <w:t>recess=</w:t>
      </w:r>
      <w:r>
        <w:rPr>
          <w:b/>
        </w:rPr>
        <w:t>0;</w:t>
      </w:r>
    </w:p>
    <w:p w:rsidR="00E01F50" w:rsidRDefault="00E01F50" w:rsidP="00E01F50">
      <w:pPr>
        <w:rPr>
          <w:b/>
        </w:rPr>
      </w:pPr>
      <w:r w:rsidRPr="00606A8B">
        <w:rPr>
          <w:b/>
          <w:color w:val="FF0000"/>
        </w:rPr>
        <w:t>Figure 1</w:t>
      </w:r>
      <w:r>
        <w:rPr>
          <w:b/>
          <w:color w:val="FF0000"/>
        </w:rPr>
        <w:t>6</w:t>
      </w:r>
      <w:r w:rsidRPr="00606A8B">
        <w:rPr>
          <w:b/>
          <w:color w:val="FF0000"/>
        </w:rPr>
        <w:t>:</w:t>
      </w:r>
      <w:r>
        <w:rPr>
          <w:b/>
          <w:color w:val="FF0000"/>
        </w:rPr>
        <w:t xml:space="preserve"> </w:t>
      </w:r>
      <w:r w:rsidRPr="00E01F50">
        <w:t xml:space="preserve">Run </w:t>
      </w:r>
      <w:proofErr w:type="spellStart"/>
      <w:r w:rsidRPr="00E01F50">
        <w:t>main_az_hel_refi</w:t>
      </w:r>
      <w:r w:rsidRPr="00E01F50">
        <w:t>.m</w:t>
      </w:r>
      <w:proofErr w:type="spellEnd"/>
      <w:r w:rsidRPr="00E01F50">
        <w:t xml:space="preserve"> </w:t>
      </w:r>
      <w:r w:rsidRPr="00E01F50">
        <w:t xml:space="preserve">with </w:t>
      </w:r>
      <w:proofErr w:type="spellStart"/>
      <w:r w:rsidRPr="00E01F50">
        <w:rPr>
          <w:b/>
        </w:rPr>
        <w:t>timesample</w:t>
      </w:r>
      <w:proofErr w:type="spellEnd"/>
      <w:r w:rsidRPr="00E01F50">
        <w:rPr>
          <w:b/>
        </w:rPr>
        <w:t>=</w:t>
      </w:r>
      <w:proofErr w:type="gramStart"/>
      <w:r w:rsidRPr="00E01F50">
        <w:rPr>
          <w:b/>
        </w:rPr>
        <w:t>5</w:t>
      </w:r>
      <w:proofErr w:type="gramEnd"/>
      <w:r w:rsidRPr="00E01F50">
        <w:rPr>
          <w:b/>
        </w:rPr>
        <w:t xml:space="preserve">; </w:t>
      </w:r>
      <w:proofErr w:type="spellStart"/>
      <w:r w:rsidRPr="00E01F50">
        <w:t>thresholdd</w:t>
      </w:r>
      <w:proofErr w:type="spellEnd"/>
      <w:r w:rsidRPr="00E01F50">
        <w:t>=</w:t>
      </w:r>
      <w:r>
        <w:t>2</w:t>
      </w:r>
      <w:r w:rsidRPr="00E01F50">
        <w:t xml:space="preserve">; </w:t>
      </w:r>
      <w:proofErr w:type="spellStart"/>
      <w:r w:rsidRPr="00E01F50">
        <w:t>shockchoice</w:t>
      </w:r>
      <w:proofErr w:type="spellEnd"/>
      <w:r w:rsidRPr="00E01F50">
        <w:t xml:space="preserve">=1; </w:t>
      </w:r>
      <w:proofErr w:type="spellStart"/>
      <w:r w:rsidRPr="00E01F50">
        <w:rPr>
          <w:b/>
        </w:rPr>
        <w:t>datafile</w:t>
      </w:r>
      <w:proofErr w:type="spellEnd"/>
      <w:r w:rsidRPr="00E01F50">
        <w:rPr>
          <w:b/>
        </w:rPr>
        <w:t>=</w:t>
      </w:r>
      <w:r w:rsidRPr="00E01F50">
        <w:rPr>
          <w:b/>
        </w:rPr>
        <w:t>3</w:t>
      </w:r>
      <w:r w:rsidRPr="00E01F50">
        <w:rPr>
          <w:b/>
        </w:rPr>
        <w:t>;</w:t>
      </w:r>
    </w:p>
    <w:p w:rsidR="00E01F50" w:rsidRPr="00E01F50" w:rsidRDefault="00E01F50" w:rsidP="00E01F50">
      <w:pPr>
        <w:rPr>
          <w:b/>
        </w:rPr>
      </w:pPr>
    </w:p>
    <w:p w:rsidR="00A96A46" w:rsidRPr="00E077D6" w:rsidRDefault="00A96A46" w:rsidP="00A96A46">
      <w:pPr>
        <w:rPr>
          <w:b/>
          <w:u w:val="single"/>
        </w:rPr>
      </w:pPr>
      <w:r w:rsidRPr="00E077D6">
        <w:rPr>
          <w:b/>
          <w:u w:val="single"/>
        </w:rPr>
        <w:t xml:space="preserve">FIGURES </w:t>
      </w:r>
      <w:r>
        <w:rPr>
          <w:b/>
          <w:u w:val="single"/>
        </w:rPr>
        <w:t>14</w:t>
      </w:r>
      <w:r w:rsidRPr="00E077D6">
        <w:rPr>
          <w:b/>
          <w:u w:val="single"/>
        </w:rPr>
        <w:t>-1</w:t>
      </w:r>
      <w:r>
        <w:rPr>
          <w:b/>
          <w:u w:val="single"/>
        </w:rPr>
        <w:t>5</w:t>
      </w:r>
    </w:p>
    <w:p w:rsidR="00A96A46" w:rsidRDefault="00A96A46" w:rsidP="00A96A46">
      <w:r>
        <w:t>The main files to construct impulse response functions are as follows:</w:t>
      </w:r>
    </w:p>
    <w:p w:rsidR="00A96A46" w:rsidRDefault="00A96A46" w:rsidP="00A96A46">
      <w:r>
        <w:t>MATLAB programs: run_IRFs_new_v3.m</w:t>
      </w:r>
      <w:proofErr w:type="gramStart"/>
      <w:r>
        <w:t>,  run</w:t>
      </w:r>
      <w:proofErr w:type="gramEnd"/>
      <w:r>
        <w:t>_IRF_comparison_new_v3, run_IRF_distribution_new_v3</w:t>
      </w:r>
    </w:p>
    <w:p w:rsidR="00A96A46" w:rsidRDefault="00A96A46" w:rsidP="00A96A46">
      <w:pPr>
        <w:rPr>
          <w:b/>
        </w:rPr>
      </w:pPr>
    </w:p>
    <w:p w:rsidR="00A96A46" w:rsidRPr="000B47AC" w:rsidRDefault="00971C8A" w:rsidP="00A96A46">
      <w:pPr>
        <w:rPr>
          <w:b/>
        </w:rPr>
      </w:pPr>
      <w:r>
        <w:rPr>
          <w:b/>
        </w:rPr>
        <w:t>Relevant s</w:t>
      </w:r>
      <w:r w:rsidRPr="000B47AC">
        <w:rPr>
          <w:b/>
        </w:rPr>
        <w:t>ettings in run_IRFs_new_v3.m</w:t>
      </w:r>
      <w:r w:rsidR="00BF094D">
        <w:rPr>
          <w:b/>
        </w:rPr>
        <w:t xml:space="preserve"> and </w:t>
      </w:r>
      <w:r w:rsidR="00BF094D">
        <w:t>run_IRF_distribution_new_v3</w:t>
      </w:r>
      <w:r w:rsidR="00A96A46" w:rsidRPr="000B47AC">
        <w:rPr>
          <w:b/>
        </w:rPr>
        <w:t xml:space="preserve">: </w:t>
      </w:r>
    </w:p>
    <w:p w:rsidR="00971C8A" w:rsidRDefault="00971C8A" w:rsidP="00971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adj_rate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%1: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adj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-rate loans; 0: fixed-rate loans</w:t>
      </w:r>
    </w:p>
    <w:p w:rsidR="00971C8A" w:rsidRDefault="00971C8A" w:rsidP="00971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fixed_rate_no_refi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r>
        <w:rPr>
          <w:rFonts w:ascii="Courier New" w:hAnsi="Courier New" w:cs="Courier New"/>
          <w:color w:val="228B22"/>
          <w:sz w:val="20"/>
          <w:szCs w:val="20"/>
        </w:rPr>
        <w:t>%1: fixed-rate no refi, 0: fixed-rate with refi</w:t>
      </w:r>
    </w:p>
    <w:p w:rsidR="00971C8A" w:rsidRDefault="00971C8A" w:rsidP="00971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int_only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%0: baseline with HE channel; 1: interest rate channel only    </w:t>
      </w:r>
    </w:p>
    <w:p w:rsidR="00971C8A" w:rsidRDefault="00971C8A" w:rsidP="00971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high_debt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%0: baseline with initial debt at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st-st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; 1: high initial debt</w:t>
      </w:r>
    </w:p>
    <w:p w:rsidR="00971C8A" w:rsidRDefault="00971C8A" w:rsidP="00971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96A46" w:rsidRDefault="00A96A46" w:rsidP="00A96A46">
      <w:r w:rsidRPr="00606A8B">
        <w:rPr>
          <w:b/>
          <w:color w:val="FF0000"/>
        </w:rPr>
        <w:t>Figure 1</w:t>
      </w:r>
      <w:r>
        <w:rPr>
          <w:b/>
          <w:color w:val="FF0000"/>
        </w:rPr>
        <w:t>4a</w:t>
      </w:r>
      <w:r w:rsidRPr="00606A8B">
        <w:rPr>
          <w:b/>
          <w:color w:val="FF0000"/>
        </w:rPr>
        <w:t>:</w:t>
      </w:r>
      <w:r w:rsidRPr="00606A8B">
        <w:rPr>
          <w:color w:val="FF0000"/>
        </w:rPr>
        <w:t xml:space="preserve"> </w:t>
      </w:r>
      <w:r w:rsidR="00971C8A" w:rsidRPr="000B47AC">
        <w:t>Run</w:t>
      </w:r>
      <w:r w:rsidR="00971C8A">
        <w:rPr>
          <w:color w:val="FF0000"/>
        </w:rPr>
        <w:t xml:space="preserve"> </w:t>
      </w:r>
      <w:r w:rsidRPr="00A96A46">
        <w:t>run_IRFs_new_v3.m</w:t>
      </w:r>
      <w:r>
        <w:t xml:space="preserve"> </w:t>
      </w:r>
      <w:r w:rsidR="00971C8A">
        <w:t xml:space="preserve">twice; once </w:t>
      </w:r>
      <w:r>
        <w:t xml:space="preserve">with settings </w:t>
      </w:r>
      <w:proofErr w:type="spellStart"/>
      <w:r>
        <w:t>adj_rate</w:t>
      </w:r>
      <w:proofErr w:type="spellEnd"/>
      <w:r>
        <w:t xml:space="preserve"> = 0; </w:t>
      </w:r>
      <w:proofErr w:type="spellStart"/>
      <w:r>
        <w:t>fixed_rate_no_refi</w:t>
      </w:r>
      <w:proofErr w:type="spellEnd"/>
      <w:r>
        <w:t xml:space="preserve"> = 1</w:t>
      </w:r>
      <w:r w:rsidR="00971C8A">
        <w:t xml:space="preserve">; </w:t>
      </w:r>
      <w:proofErr w:type="spellStart"/>
      <w:r w:rsidR="00971C8A">
        <w:t>int_only</w:t>
      </w:r>
      <w:proofErr w:type="spellEnd"/>
      <w:r w:rsidR="00971C8A">
        <w:t xml:space="preserve">=0; </w:t>
      </w:r>
      <w:proofErr w:type="spellStart"/>
      <w:r w:rsidR="00971C8A">
        <w:t>high_debt</w:t>
      </w:r>
      <w:proofErr w:type="spellEnd"/>
      <w:r w:rsidR="00971C8A">
        <w:t xml:space="preserve">=0 and another one with same settings except </w:t>
      </w:r>
      <w:proofErr w:type="spellStart"/>
      <w:r w:rsidR="00971C8A">
        <w:t>high_debt</w:t>
      </w:r>
      <w:proofErr w:type="spellEnd"/>
      <w:r w:rsidR="00971C8A">
        <w:t>=1</w:t>
      </w:r>
      <w:r>
        <w:t>.</w:t>
      </w:r>
      <w:r w:rsidR="0032106B">
        <w:t xml:space="preserve"> The results are saved in </w:t>
      </w:r>
      <w:proofErr w:type="spellStart"/>
      <w:r w:rsidR="0032106B">
        <w:t>IRF_R_baseline.mat</w:t>
      </w:r>
      <w:proofErr w:type="spellEnd"/>
      <w:r w:rsidR="0032106B">
        <w:t xml:space="preserve"> and </w:t>
      </w:r>
      <w:proofErr w:type="spellStart"/>
      <w:r w:rsidR="0032106B">
        <w:t>IRF_R_highdebt.mat</w:t>
      </w:r>
      <w:proofErr w:type="spellEnd"/>
      <w:r w:rsidR="0032106B">
        <w:t>, respectively.</w:t>
      </w:r>
      <w:r w:rsidR="00DC3B47">
        <w:t xml:space="preserve"> Now run run_IRF_comparison_new_v3 (under setting of </w:t>
      </w:r>
      <w:proofErr w:type="spellStart"/>
      <w:r w:rsidR="00DC3B47">
        <w:t>re</w:t>
      </w:r>
      <w:r w:rsidR="00BF094D">
        <w:t>pres</w:t>
      </w:r>
      <w:r w:rsidR="00DC3B47">
        <w:t>_agent</w:t>
      </w:r>
      <w:proofErr w:type="spellEnd"/>
      <w:r w:rsidR="00DC3B47">
        <w:t>=1) to obtain Figure 14a.</w:t>
      </w:r>
    </w:p>
    <w:p w:rsidR="00DC3B47" w:rsidRDefault="00DC3B47" w:rsidP="00DC3B47">
      <w:r w:rsidRPr="00606A8B">
        <w:rPr>
          <w:b/>
          <w:color w:val="FF0000"/>
        </w:rPr>
        <w:t>Figure 1</w:t>
      </w:r>
      <w:r>
        <w:rPr>
          <w:b/>
          <w:color w:val="FF0000"/>
        </w:rPr>
        <w:t>4b</w:t>
      </w:r>
      <w:r w:rsidRPr="00606A8B">
        <w:rPr>
          <w:b/>
          <w:color w:val="FF0000"/>
        </w:rPr>
        <w:t>:</w:t>
      </w:r>
      <w:r w:rsidRPr="00606A8B">
        <w:rPr>
          <w:color w:val="FF0000"/>
        </w:rPr>
        <w:t xml:space="preserve"> </w:t>
      </w:r>
      <w:r w:rsidRPr="00E077D6">
        <w:t>Run</w:t>
      </w:r>
      <w:r>
        <w:rPr>
          <w:color w:val="FF0000"/>
        </w:rPr>
        <w:t xml:space="preserve"> </w:t>
      </w:r>
      <w:r w:rsidRPr="00A96A46">
        <w:t>run_IRFs_new_v3.m</w:t>
      </w:r>
      <w:r>
        <w:t xml:space="preserve"> twice; once with settings </w:t>
      </w:r>
      <w:proofErr w:type="spellStart"/>
      <w:r>
        <w:t>adj_rate</w:t>
      </w:r>
      <w:proofErr w:type="spellEnd"/>
      <w:r>
        <w:t xml:space="preserve"> = 0; </w:t>
      </w:r>
      <w:proofErr w:type="spellStart"/>
      <w:r>
        <w:t>fixed_rate_no_refi</w:t>
      </w:r>
      <w:proofErr w:type="spellEnd"/>
      <w:r>
        <w:t xml:space="preserve"> = </w:t>
      </w:r>
      <w:r w:rsidR="00581E6B">
        <w:t>0</w:t>
      </w:r>
      <w:r>
        <w:t xml:space="preserve">; </w:t>
      </w:r>
      <w:proofErr w:type="spellStart"/>
      <w:r>
        <w:t>int_only</w:t>
      </w:r>
      <w:proofErr w:type="spellEnd"/>
      <w:r>
        <w:t xml:space="preserve">=0; </w:t>
      </w:r>
      <w:proofErr w:type="spellStart"/>
      <w:r>
        <w:t>high_debt</w:t>
      </w:r>
      <w:proofErr w:type="spellEnd"/>
      <w:r>
        <w:t xml:space="preserve">=0 and another one with same settings except </w:t>
      </w:r>
      <w:proofErr w:type="spellStart"/>
      <w:r>
        <w:t>high_debt</w:t>
      </w:r>
      <w:proofErr w:type="spellEnd"/>
      <w:r>
        <w:t xml:space="preserve">=1. The results are saved in </w:t>
      </w:r>
      <w:proofErr w:type="spellStart"/>
      <w:r>
        <w:t>IRF_R_baseline.mat</w:t>
      </w:r>
      <w:proofErr w:type="spellEnd"/>
      <w:r>
        <w:t xml:space="preserve"> and </w:t>
      </w:r>
      <w:proofErr w:type="spellStart"/>
      <w:r>
        <w:t>IRF_R_highdebt.mat</w:t>
      </w:r>
      <w:proofErr w:type="spellEnd"/>
      <w:r>
        <w:t xml:space="preserve">, respectively. Now run run_IRF_comparison_new_v3 (under setting of </w:t>
      </w:r>
      <w:proofErr w:type="spellStart"/>
      <w:r>
        <w:t>repres_agent</w:t>
      </w:r>
      <w:proofErr w:type="spellEnd"/>
      <w:r>
        <w:t>=1) to obtain Figure 14</w:t>
      </w:r>
      <w:r w:rsidR="00581E6B">
        <w:t>b</w:t>
      </w:r>
      <w:r>
        <w:t>.</w:t>
      </w:r>
    </w:p>
    <w:p w:rsidR="00581E6B" w:rsidRDefault="00581E6B" w:rsidP="00581E6B">
      <w:r w:rsidRPr="00606A8B">
        <w:rPr>
          <w:b/>
          <w:color w:val="FF0000"/>
        </w:rPr>
        <w:t>Figure 1</w:t>
      </w:r>
      <w:r>
        <w:rPr>
          <w:b/>
          <w:color w:val="FF0000"/>
        </w:rPr>
        <w:t>4c</w:t>
      </w:r>
      <w:r w:rsidRPr="00606A8B">
        <w:rPr>
          <w:b/>
          <w:color w:val="FF0000"/>
        </w:rPr>
        <w:t>:</w:t>
      </w:r>
      <w:r w:rsidRPr="00606A8B">
        <w:rPr>
          <w:color w:val="FF0000"/>
        </w:rPr>
        <w:t xml:space="preserve"> </w:t>
      </w:r>
      <w:r w:rsidRPr="00E077D6">
        <w:t>Run</w:t>
      </w:r>
      <w:r>
        <w:rPr>
          <w:color w:val="FF0000"/>
        </w:rPr>
        <w:t xml:space="preserve"> </w:t>
      </w:r>
      <w:r w:rsidRPr="00A96A46">
        <w:t>run_IRFs_new_v3.m</w:t>
      </w:r>
      <w:r>
        <w:t xml:space="preserve"> twice; once with settings </w:t>
      </w:r>
      <w:proofErr w:type="spellStart"/>
      <w:r>
        <w:t>adj_rate</w:t>
      </w:r>
      <w:proofErr w:type="spellEnd"/>
      <w:r>
        <w:t xml:space="preserve"> = 1; </w:t>
      </w:r>
      <w:proofErr w:type="spellStart"/>
      <w:r>
        <w:t>fixed_rate_no_refi</w:t>
      </w:r>
      <w:proofErr w:type="spellEnd"/>
      <w:r>
        <w:t xml:space="preserve"> = 0; </w:t>
      </w:r>
      <w:proofErr w:type="spellStart"/>
      <w:r>
        <w:t>int_only</w:t>
      </w:r>
      <w:proofErr w:type="spellEnd"/>
      <w:r>
        <w:t xml:space="preserve">=0; </w:t>
      </w:r>
      <w:proofErr w:type="spellStart"/>
      <w:r>
        <w:t>high_debt</w:t>
      </w:r>
      <w:proofErr w:type="spellEnd"/>
      <w:r>
        <w:t xml:space="preserve">=0 and another one with same settings except </w:t>
      </w:r>
      <w:proofErr w:type="spellStart"/>
      <w:r>
        <w:t>high_debt</w:t>
      </w:r>
      <w:proofErr w:type="spellEnd"/>
      <w:r>
        <w:t xml:space="preserve">=1. The results are saved in </w:t>
      </w:r>
      <w:proofErr w:type="spellStart"/>
      <w:r>
        <w:t>IRF_R_baseline.mat</w:t>
      </w:r>
      <w:proofErr w:type="spellEnd"/>
      <w:r>
        <w:t xml:space="preserve"> and </w:t>
      </w:r>
      <w:proofErr w:type="spellStart"/>
      <w:r>
        <w:t>IRF_R_highdebt.mat</w:t>
      </w:r>
      <w:proofErr w:type="spellEnd"/>
      <w:r>
        <w:t xml:space="preserve">, respectively. Now run run_IRF_comparison_new_v3 (under setting of </w:t>
      </w:r>
      <w:proofErr w:type="spellStart"/>
      <w:r>
        <w:t>repres_agent</w:t>
      </w:r>
      <w:proofErr w:type="spellEnd"/>
      <w:r>
        <w:t>=1) to obtain Figure 14c.</w:t>
      </w:r>
    </w:p>
    <w:p w:rsidR="00BF094D" w:rsidRDefault="00BF094D" w:rsidP="00BF094D">
      <w:r w:rsidRPr="00606A8B">
        <w:rPr>
          <w:b/>
          <w:color w:val="FF0000"/>
        </w:rPr>
        <w:t>Figure 1</w:t>
      </w:r>
      <w:r>
        <w:rPr>
          <w:b/>
          <w:color w:val="FF0000"/>
        </w:rPr>
        <w:t>5</w:t>
      </w:r>
      <w:r w:rsidRPr="00606A8B">
        <w:rPr>
          <w:b/>
          <w:color w:val="FF0000"/>
        </w:rPr>
        <w:t>:</w:t>
      </w:r>
      <w:r w:rsidRPr="00606A8B">
        <w:rPr>
          <w:color w:val="FF0000"/>
        </w:rPr>
        <w:t xml:space="preserve"> </w:t>
      </w:r>
      <w:r w:rsidRPr="00E077D6">
        <w:t>Run</w:t>
      </w:r>
      <w:r>
        <w:rPr>
          <w:color w:val="FF0000"/>
        </w:rPr>
        <w:t xml:space="preserve"> </w:t>
      </w:r>
      <w:r w:rsidRPr="00A96A46">
        <w:t>run_IRF_</w:t>
      </w:r>
      <w:r>
        <w:t>distribution_</w:t>
      </w:r>
      <w:r w:rsidRPr="00A96A46">
        <w:t>new_v3.m</w:t>
      </w:r>
      <w:r>
        <w:t xml:space="preserve"> twice; once with settings </w:t>
      </w:r>
      <w:proofErr w:type="spellStart"/>
      <w:r>
        <w:t>adj_rate</w:t>
      </w:r>
      <w:proofErr w:type="spellEnd"/>
      <w:r>
        <w:t xml:space="preserve"> = 0; </w:t>
      </w:r>
      <w:proofErr w:type="spellStart"/>
      <w:r>
        <w:t>fixed_rate_no_refi</w:t>
      </w:r>
      <w:proofErr w:type="spellEnd"/>
      <w:r>
        <w:t xml:space="preserve"> = 0; </w:t>
      </w:r>
      <w:proofErr w:type="spellStart"/>
      <w:r>
        <w:t>int_only</w:t>
      </w:r>
      <w:proofErr w:type="spellEnd"/>
      <w:r>
        <w:t xml:space="preserve">=0; </w:t>
      </w:r>
      <w:proofErr w:type="spellStart"/>
      <w:r>
        <w:t>high_debt</w:t>
      </w:r>
      <w:proofErr w:type="spellEnd"/>
      <w:r>
        <w:t xml:space="preserve">=0 and another one with same settings except </w:t>
      </w:r>
      <w:proofErr w:type="spellStart"/>
      <w:r>
        <w:t>high_debt</w:t>
      </w:r>
      <w:proofErr w:type="spellEnd"/>
      <w:r>
        <w:t xml:space="preserve">=1. The results are saved in </w:t>
      </w:r>
      <w:proofErr w:type="spellStart"/>
      <w:r>
        <w:t>IRF_R_baseline.mat</w:t>
      </w:r>
      <w:proofErr w:type="spellEnd"/>
      <w:r>
        <w:t xml:space="preserve"> and </w:t>
      </w:r>
      <w:proofErr w:type="spellStart"/>
      <w:r>
        <w:t>IRF_R_highdebt.mat</w:t>
      </w:r>
      <w:proofErr w:type="spellEnd"/>
      <w:r>
        <w:t xml:space="preserve">, respectively. Now run run_IRF_comparison_new_v3 (under setting of </w:t>
      </w:r>
      <w:proofErr w:type="spellStart"/>
      <w:r>
        <w:t>repres_agent</w:t>
      </w:r>
      <w:proofErr w:type="spellEnd"/>
      <w:r>
        <w:t>=0) to obtain Figure 15.</w:t>
      </w:r>
    </w:p>
    <w:p w:rsidR="00BF094D" w:rsidRDefault="00BF094D" w:rsidP="00581E6B"/>
    <w:p w:rsidR="00581E6B" w:rsidRDefault="00581E6B" w:rsidP="00581E6B"/>
    <w:p w:rsidR="00A96A46" w:rsidRDefault="00A96A46" w:rsidP="00A96A46">
      <w:r>
        <w:t xml:space="preserve"> </w:t>
      </w:r>
    </w:p>
    <w:p w:rsidR="00A96A46" w:rsidRPr="000367A5" w:rsidRDefault="00A96A46" w:rsidP="000367A5"/>
    <w:sectPr w:rsidR="00A96A46" w:rsidRPr="00036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D4E14"/>
    <w:multiLevelType w:val="hybridMultilevel"/>
    <w:tmpl w:val="5A701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63752"/>
    <w:multiLevelType w:val="hybridMultilevel"/>
    <w:tmpl w:val="5D86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A5"/>
    <w:rsid w:val="000367A5"/>
    <w:rsid w:val="000B47AC"/>
    <w:rsid w:val="002F1A3B"/>
    <w:rsid w:val="0032106B"/>
    <w:rsid w:val="00411E48"/>
    <w:rsid w:val="005013F9"/>
    <w:rsid w:val="0052427A"/>
    <w:rsid w:val="00581E6B"/>
    <w:rsid w:val="005B1001"/>
    <w:rsid w:val="00606A8B"/>
    <w:rsid w:val="00651087"/>
    <w:rsid w:val="00907296"/>
    <w:rsid w:val="0091229D"/>
    <w:rsid w:val="00971C8A"/>
    <w:rsid w:val="00A96A46"/>
    <w:rsid w:val="00AA1E05"/>
    <w:rsid w:val="00B833BE"/>
    <w:rsid w:val="00BA1054"/>
    <w:rsid w:val="00BF094D"/>
    <w:rsid w:val="00DC3B47"/>
    <w:rsid w:val="00E01F50"/>
    <w:rsid w:val="00E813FD"/>
    <w:rsid w:val="00F50E05"/>
    <w:rsid w:val="00FE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2ACA4"/>
  <w15:chartTrackingRefBased/>
  <w15:docId w15:val="{10808320-BB5F-426F-94BD-E81763DC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7A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7A5"/>
    <w:pPr>
      <w:ind w:left="720"/>
      <w:contextualSpacing/>
    </w:pPr>
  </w:style>
  <w:style w:type="table" w:styleId="TableGrid">
    <w:name w:val="Table Grid"/>
    <w:basedOn w:val="TableNormal"/>
    <w:uiPriority w:val="39"/>
    <w:rsid w:val="00036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Zubairy, Sarah</dc:creator>
  <cp:keywords/>
  <dc:description/>
  <cp:lastModifiedBy>Zubairy, Sarah</cp:lastModifiedBy>
  <cp:revision>18</cp:revision>
  <dcterms:created xsi:type="dcterms:W3CDTF">2018-05-15T20:13:00Z</dcterms:created>
  <dcterms:modified xsi:type="dcterms:W3CDTF">2018-07-18T17:54:00Z</dcterms:modified>
</cp:coreProperties>
</file>