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2B7" w:rsidRDefault="00E342B7" w:rsidP="00E342B7">
      <w:pPr>
        <w:autoSpaceDE w:val="0"/>
        <w:autoSpaceDN w:val="0"/>
        <w:adjustRightInd w:val="0"/>
        <w:rPr>
          <w:rFonts w:ascii="Times" w:hAnsi="Times" w:cs="Courier"/>
          <w:color w:val="000000" w:themeColor="text1"/>
        </w:rPr>
      </w:pPr>
      <w:proofErr w:type="spellStart"/>
      <w:r>
        <w:t>solve_linear</w:t>
      </w:r>
      <w:proofErr w:type="spellEnd"/>
      <w:r>
        <w:t xml:space="preserve">: </w:t>
      </w:r>
      <w:r w:rsidRPr="00E342B7">
        <w:rPr>
          <w:rFonts w:ascii="Times" w:hAnsi="Times"/>
          <w:color w:val="000000" w:themeColor="text1"/>
        </w:rPr>
        <w:t xml:space="preserve">This is the main program to run. </w:t>
      </w:r>
      <w:r w:rsidRPr="00E342B7">
        <w:rPr>
          <w:rFonts w:ascii="Times" w:hAnsi="Times" w:cs="Courier"/>
          <w:color w:val="000000" w:themeColor="text1"/>
        </w:rPr>
        <w:t xml:space="preserve">Solves the model, compute second moments, impulse responses and variance </w:t>
      </w:r>
      <w:r w:rsidRPr="00E342B7">
        <w:rPr>
          <w:rFonts w:ascii="Times" w:hAnsi="Times" w:cs="Courier"/>
          <w:color w:val="000000" w:themeColor="text1"/>
        </w:rPr>
        <w:t>decompositions</w:t>
      </w:r>
      <w:r w:rsidRPr="00E342B7">
        <w:rPr>
          <w:rFonts w:ascii="Times" w:hAnsi="Times" w:cs="Courier"/>
          <w:color w:val="000000" w:themeColor="text1"/>
        </w:rPr>
        <w:t xml:space="preserve"> at the </w:t>
      </w:r>
      <w:r w:rsidRPr="00E342B7">
        <w:rPr>
          <w:rFonts w:ascii="Times" w:hAnsi="Times" w:cs="Courier"/>
          <w:color w:val="000000" w:themeColor="text1"/>
        </w:rPr>
        <w:t>posterior</w:t>
      </w:r>
      <w:r w:rsidRPr="00E342B7">
        <w:rPr>
          <w:rFonts w:ascii="Times" w:hAnsi="Times" w:cs="Courier"/>
          <w:color w:val="000000" w:themeColor="text1"/>
        </w:rPr>
        <w:t xml:space="preserve"> median, and plots them.</w:t>
      </w:r>
    </w:p>
    <w:p w:rsidR="00E342B7" w:rsidRDefault="00E342B7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</w:p>
    <w:p w:rsidR="00E342B7" w:rsidRDefault="00165E76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m</w:t>
      </w:r>
      <w:r w:rsidR="00E342B7">
        <w:rPr>
          <w:rFonts w:ascii="Times" w:hAnsi="Times"/>
          <w:color w:val="000000" w:themeColor="text1"/>
        </w:rPr>
        <w:t>odel: This is the nonlinear model equations</w:t>
      </w:r>
    </w:p>
    <w:p w:rsidR="00E342B7" w:rsidRDefault="00E342B7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</w:p>
    <w:p w:rsidR="00E342B7" w:rsidRDefault="00165E76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  <w:proofErr w:type="spellStart"/>
      <w:r>
        <w:rPr>
          <w:rFonts w:ascii="Times" w:hAnsi="Times"/>
          <w:color w:val="000000" w:themeColor="text1"/>
        </w:rPr>
        <w:t>m</w:t>
      </w:r>
      <w:r w:rsidR="00E342B7">
        <w:rPr>
          <w:rFonts w:ascii="Times" w:hAnsi="Times"/>
          <w:color w:val="000000" w:themeColor="text1"/>
        </w:rPr>
        <w:t>odel_ss_numeric</w:t>
      </w:r>
      <w:proofErr w:type="spellEnd"/>
      <w:r w:rsidR="00E342B7">
        <w:rPr>
          <w:rFonts w:ascii="Times" w:hAnsi="Times"/>
          <w:color w:val="000000" w:themeColor="text1"/>
        </w:rPr>
        <w:t>: solution of the model’s steady state</w:t>
      </w:r>
    </w:p>
    <w:p w:rsidR="00E342B7" w:rsidRDefault="00E342B7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</w:p>
    <w:p w:rsidR="00E342B7" w:rsidRDefault="00165E76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pa</w:t>
      </w:r>
      <w:r w:rsidR="00E342B7">
        <w:rPr>
          <w:rFonts w:ascii="Times" w:hAnsi="Times"/>
          <w:color w:val="000000" w:themeColor="text1"/>
        </w:rPr>
        <w:t>rameters: model parameters</w:t>
      </w:r>
    </w:p>
    <w:p w:rsidR="00E342B7" w:rsidRDefault="00E342B7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</w:p>
    <w:p w:rsidR="00E342B7" w:rsidRPr="00E342B7" w:rsidRDefault="00165E76" w:rsidP="00E342B7">
      <w:pPr>
        <w:autoSpaceDE w:val="0"/>
        <w:autoSpaceDN w:val="0"/>
        <w:adjustRightInd w:val="0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s</w:t>
      </w:r>
      <w:bookmarkStart w:id="0" w:name="_GoBack"/>
      <w:bookmarkEnd w:id="0"/>
      <w:r w:rsidR="00E342B7">
        <w:rPr>
          <w:rFonts w:ascii="Times" w:hAnsi="Times"/>
          <w:color w:val="000000" w:themeColor="text1"/>
        </w:rPr>
        <w:t>tatistics4: Bayesian estimation results</w:t>
      </w:r>
    </w:p>
    <w:p w:rsidR="007A0171" w:rsidRPr="00E342B7" w:rsidRDefault="007A0171">
      <w:pPr>
        <w:rPr>
          <w:rFonts w:ascii="Times" w:hAnsi="Times"/>
          <w:color w:val="000000" w:themeColor="text1"/>
        </w:rPr>
      </w:pPr>
    </w:p>
    <w:sectPr w:rsidR="007A0171" w:rsidRPr="00E342B7" w:rsidSect="008B0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E3"/>
    <w:rsid w:val="00165E76"/>
    <w:rsid w:val="007A0171"/>
    <w:rsid w:val="008B0C22"/>
    <w:rsid w:val="00E265E3"/>
    <w:rsid w:val="00E3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BC2000"/>
  <w15:chartTrackingRefBased/>
  <w15:docId w15:val="{912536A6-6368-054E-BC24-75286D5A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2019-11-07T18:07:00Z</dcterms:created>
  <dcterms:modified xsi:type="dcterms:W3CDTF">2019-11-07T18:10:00Z</dcterms:modified>
</cp:coreProperties>
</file>