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C8C" w:rsidRPr="00B809D0" w:rsidRDefault="00EE0E69">
      <w:pPr>
        <w:rPr>
          <w:b/>
        </w:rPr>
      </w:pPr>
      <w:r w:rsidRPr="00B809D0">
        <w:rPr>
          <w:b/>
        </w:rPr>
        <w:t xml:space="preserve">Guide to running model simulations </w:t>
      </w:r>
      <w:r w:rsidR="00B809D0" w:rsidRPr="00B809D0">
        <w:rPr>
          <w:b/>
        </w:rPr>
        <w:t xml:space="preserve">shown </w:t>
      </w:r>
      <w:r w:rsidRPr="00B809D0">
        <w:rPr>
          <w:b/>
        </w:rPr>
        <w:t>in Figures 7-13</w:t>
      </w:r>
      <w:r w:rsidR="00B809D0" w:rsidRPr="00B809D0">
        <w:rPr>
          <w:b/>
        </w:rPr>
        <w:t xml:space="preserve"> of “Labor Force Participation and Monetary Policy in the Wake of the Great Recession” by Erceg and Levin.</w:t>
      </w:r>
    </w:p>
    <w:p w:rsidR="00B809D0" w:rsidRDefault="00B809D0"/>
    <w:p w:rsidR="00896AAA" w:rsidRDefault="00EE0E69">
      <w:r>
        <w:t xml:space="preserve">The model simulations are run using MATLAB, and </w:t>
      </w:r>
      <w:r w:rsidR="00896AAA">
        <w:t xml:space="preserve">use </w:t>
      </w:r>
      <w:r>
        <w:t xml:space="preserve">AIM </w:t>
      </w:r>
      <w:r w:rsidR="00896AAA">
        <w:t>to solve the log-linearized model.    The simulations are run using MATLAB shock macros that use the nomenclature “el_june2014_figxx.m” to generate Figure xx in the paper (xx = 7 to 13).</w:t>
      </w:r>
      <w:r w:rsidR="00914B26">
        <w:t xml:space="preserve">   </w:t>
      </w:r>
      <w:r w:rsidR="00896AAA">
        <w:t xml:space="preserve">   </w:t>
      </w:r>
    </w:p>
    <w:p w:rsidR="00896AAA" w:rsidRDefault="00032240" w:rsidP="00032240">
      <w:proofErr w:type="gramStart"/>
      <w:r w:rsidRPr="00032240">
        <w:rPr>
          <w:i/>
        </w:rPr>
        <w:t>Required Files.</w:t>
      </w:r>
      <w:proofErr w:type="gramEnd"/>
      <w:r>
        <w:t xml:space="preserve">   </w:t>
      </w:r>
      <w:r w:rsidR="00896AAA">
        <w:t xml:space="preserve">The </w:t>
      </w:r>
      <w:r w:rsidR="00914B26">
        <w:t xml:space="preserve">specific </w:t>
      </w:r>
      <w:r w:rsidR="00896AAA">
        <w:t>files listed below are required to run the shock macros:</w:t>
      </w:r>
    </w:p>
    <w:p w:rsidR="00BC6B04" w:rsidRDefault="00BC6B04">
      <w:r>
        <w:t>s</w:t>
      </w:r>
      <w:r w:rsidR="00896AAA">
        <w:t>earchn1a</w:t>
      </w:r>
      <w:r>
        <w:t xml:space="preserve">: </w:t>
      </w:r>
      <w:r w:rsidR="00896AAA">
        <w:t xml:space="preserve">      </w:t>
      </w:r>
      <w:r>
        <w:t xml:space="preserve">Key model </w:t>
      </w:r>
      <w:r w:rsidR="00896AAA">
        <w:t xml:space="preserve">file </w:t>
      </w:r>
      <w:r>
        <w:t xml:space="preserve">with the log-linearized equations.   This is </w:t>
      </w:r>
      <w:r w:rsidR="00896AAA">
        <w:t xml:space="preserve">written </w:t>
      </w:r>
      <w:r>
        <w:t xml:space="preserve">as a text file </w:t>
      </w:r>
      <w:r w:rsidR="00896AAA">
        <w:t xml:space="preserve">in </w:t>
      </w:r>
      <w:proofErr w:type="spellStart"/>
      <w:r w:rsidR="00896AAA">
        <w:t>modelez</w:t>
      </w:r>
      <w:proofErr w:type="spellEnd"/>
      <w:r>
        <w:t>, and must be “parsed” into matrix notation (using the AIM parser) that can be read by MATLAB.   All of the Figures except Figure 10 use this model file.</w:t>
      </w:r>
    </w:p>
    <w:p w:rsidR="00896AAA" w:rsidRDefault="00BC6B04">
      <w:r>
        <w:t>search</w:t>
      </w:r>
      <w:r w:rsidR="00725EC4">
        <w:t>n</w:t>
      </w:r>
      <w:r>
        <w:t>2:  Model file used in Figure 10 for the case of commitment-based policy.</w:t>
      </w:r>
    </w:p>
    <w:p w:rsidR="00BC6B04" w:rsidRDefault="00BC6B04">
      <w:r>
        <w:t>parm_searchn1a</w:t>
      </w:r>
      <w:r w:rsidR="00526E45">
        <w:t>.m</w:t>
      </w:r>
      <w:r>
        <w:t>:   Main parameter file that describes parameters and sets most at their benchmark values (some parameters are “commented out” and specified in the individual macros for the figures).</w:t>
      </w:r>
    </w:p>
    <w:p w:rsidR="00BC6B04" w:rsidRDefault="00032240">
      <w:r>
        <w:t>def_searchn1</w:t>
      </w:r>
      <w:r w:rsidR="00526E45">
        <w:t>.m</w:t>
      </w:r>
      <w:r>
        <w:t>:  Defines a composite parameter.</w:t>
      </w:r>
    </w:p>
    <w:p w:rsidR="00032240" w:rsidRDefault="00526E45">
      <w:r>
        <w:t>s</w:t>
      </w:r>
      <w:r w:rsidR="00032240">
        <w:t>olv</w:t>
      </w:r>
      <w:r>
        <w:t xml:space="preserve">_searchn1a:   </w:t>
      </w:r>
      <w:r w:rsidR="00725EC4">
        <w:t xml:space="preserve">Utility code which calls on AIM to solve the model </w:t>
      </w:r>
      <w:r>
        <w:t>using the parameter file “parm_searchn1a.m” and definitions file “def_searchn1.m” as inputs, and also the model file “searchn1a.”   The model is represented in state-space form.</w:t>
      </w:r>
    </w:p>
    <w:p w:rsidR="00725EC4" w:rsidRDefault="00725EC4" w:rsidP="00725EC4">
      <w:r>
        <w:t>solv_searchn2:   Same utility code but solves the model allowing for commitment-based policy specified in “searchn2.”</w:t>
      </w:r>
    </w:p>
    <w:p w:rsidR="00526E45" w:rsidRDefault="00526E45">
      <w:proofErr w:type="spellStart"/>
      <w:r>
        <w:t>calc_impulses</w:t>
      </w:r>
      <w:proofErr w:type="spellEnd"/>
      <w:r>
        <w:t>:  utility program to compute impulse responses using the state space form of the model.</w:t>
      </w:r>
    </w:p>
    <w:p w:rsidR="00526E45" w:rsidRDefault="00914B26">
      <w:proofErr w:type="spellStart"/>
      <w:r>
        <w:t>calc_impulses_sequence</w:t>
      </w:r>
      <w:proofErr w:type="spellEnd"/>
      <w:r>
        <w:t xml:space="preserve">:  slight variation of </w:t>
      </w:r>
      <w:proofErr w:type="spellStart"/>
      <w:r>
        <w:t>calc_impulses</w:t>
      </w:r>
      <w:proofErr w:type="spellEnd"/>
      <w:r>
        <w:t xml:space="preserve"> that reports the response to a sequence of unexpected innovations (used only in Figure 7).</w:t>
      </w:r>
    </w:p>
    <w:p w:rsidR="00914B26" w:rsidRDefault="00914B26">
      <w:bookmarkStart w:id="0" w:name="_GoBack"/>
      <w:bookmarkEnd w:id="0"/>
      <w:r>
        <w:t xml:space="preserve">In addition to these files, you will need the utility files in the Utilities directory (e.g., </w:t>
      </w:r>
      <w:proofErr w:type="spellStart"/>
      <w:r>
        <w:t>SimulateModelAIM.m</w:t>
      </w:r>
      <w:proofErr w:type="spellEnd"/>
      <w:r>
        <w:t xml:space="preserve">, </w:t>
      </w:r>
      <w:proofErr w:type="spellStart"/>
      <w:r>
        <w:t>etc</w:t>
      </w:r>
      <w:proofErr w:type="spellEnd"/>
      <w:r>
        <w:t xml:space="preserve">) to run simulations that impose the ZLB constraint.  </w:t>
      </w:r>
      <w:r w:rsidR="007D3CB3">
        <w:t xml:space="preserve"> This code was kindly supplied by Jesper Linde.</w:t>
      </w:r>
    </w:p>
    <w:p w:rsidR="00914B26" w:rsidRDefault="00914B26"/>
    <w:p w:rsidR="00914B26" w:rsidRDefault="00914B26">
      <w:proofErr w:type="gramStart"/>
      <w:r>
        <w:t>Specific Instructions to run figures.</w:t>
      </w:r>
      <w:proofErr w:type="gramEnd"/>
    </w:p>
    <w:p w:rsidR="00914B26" w:rsidRDefault="00914B26">
      <w:r>
        <w:t>Before running the macros, you should:</w:t>
      </w:r>
    </w:p>
    <w:p w:rsidR="00914B26" w:rsidRDefault="00914B26">
      <w:r>
        <w:t>Place the files above in the appropriate subdirectory, e.g., c:\modelm\lfpr</w:t>
      </w:r>
    </w:p>
    <w:p w:rsidR="00914B26" w:rsidRDefault="00914B26">
      <w:r>
        <w:t xml:space="preserve">Modify the search path in the solv_searchn1a to specify this subdirectory.   </w:t>
      </w:r>
    </w:p>
    <w:p w:rsidR="00914B26" w:rsidRDefault="00914B26">
      <w:r>
        <w:lastRenderedPageBreak/>
        <w:t>Load the utility files used to solve the model subject to the zero lower bound on a subdirectory of the one you have specified for these program files, e.g., c:\modelm\lfpr\Utilities.</w:t>
      </w:r>
    </w:p>
    <w:p w:rsidR="00914B26" w:rsidRDefault="007D3CB3">
      <w:r>
        <w:t xml:space="preserve">To run the figures, just type the name of the macro calling the figure into the MATLAB command line.   Thus, to display Figure 8, just </w:t>
      </w:r>
      <w:proofErr w:type="gramStart"/>
      <w:r>
        <w:t>type “run</w:t>
      </w:r>
      <w:proofErr w:type="gramEnd"/>
      <w:r>
        <w:t xml:space="preserve"> el_june2014_fig8.m.”    </w:t>
      </w:r>
    </w:p>
    <w:p w:rsidR="00914B26" w:rsidRDefault="00914B26">
      <w:r>
        <w:t xml:space="preserve"> </w:t>
      </w:r>
    </w:p>
    <w:p w:rsidR="00914B26" w:rsidRDefault="00914B26"/>
    <w:p w:rsidR="00914B26" w:rsidRDefault="00914B26"/>
    <w:p w:rsidR="00526E45" w:rsidRDefault="00526E45"/>
    <w:p w:rsidR="00BC6B04" w:rsidRDefault="00BC6B04"/>
    <w:p w:rsidR="00896AAA" w:rsidRDefault="00896AAA"/>
    <w:p w:rsidR="00896AAA" w:rsidRDefault="00896AAA"/>
    <w:sectPr w:rsidR="00896A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B14AC"/>
    <w:multiLevelType w:val="hybridMultilevel"/>
    <w:tmpl w:val="610A52B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02D3C"/>
    <w:multiLevelType w:val="hybridMultilevel"/>
    <w:tmpl w:val="0726AFC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173392"/>
    <w:multiLevelType w:val="hybridMultilevel"/>
    <w:tmpl w:val="4DCAC2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34526E"/>
    <w:multiLevelType w:val="hybridMultilevel"/>
    <w:tmpl w:val="6B66A1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A32BB"/>
    <w:multiLevelType w:val="hybridMultilevel"/>
    <w:tmpl w:val="5FDCDE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706D58"/>
    <w:multiLevelType w:val="hybridMultilevel"/>
    <w:tmpl w:val="ADECB006"/>
    <w:lvl w:ilvl="0" w:tplc="D5E8B4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E69"/>
    <w:rsid w:val="00032240"/>
    <w:rsid w:val="002A1E40"/>
    <w:rsid w:val="00526E45"/>
    <w:rsid w:val="006F0DFA"/>
    <w:rsid w:val="00725EC4"/>
    <w:rsid w:val="007924BA"/>
    <w:rsid w:val="007D3CB3"/>
    <w:rsid w:val="00896AAA"/>
    <w:rsid w:val="008F163F"/>
    <w:rsid w:val="00914B26"/>
    <w:rsid w:val="0094533D"/>
    <w:rsid w:val="00B809D0"/>
    <w:rsid w:val="00B85E69"/>
    <w:rsid w:val="00BC6B04"/>
    <w:rsid w:val="00EE0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22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22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Reserve Board</Company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Erceg</dc:creator>
  <cp:lastModifiedBy>Christopher Erceg</cp:lastModifiedBy>
  <cp:revision>7</cp:revision>
  <cp:lastPrinted>2014-06-11T19:26:00Z</cp:lastPrinted>
  <dcterms:created xsi:type="dcterms:W3CDTF">2014-06-11T17:28:00Z</dcterms:created>
  <dcterms:modified xsi:type="dcterms:W3CDTF">2014-06-11T19:26:00Z</dcterms:modified>
</cp:coreProperties>
</file>